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90E3F" w14:textId="77777777" w:rsidR="00C40D56" w:rsidRDefault="00EE3E22" w:rsidP="00524FCC">
      <w:pPr>
        <w:rPr>
          <w:b/>
          <w:sz w:val="32"/>
          <w:szCs w:val="32"/>
        </w:rPr>
      </w:pPr>
      <w:bookmarkStart w:id="0" w:name="_GoBack"/>
      <w:bookmarkEnd w:id="0"/>
      <w:r>
        <w:rPr>
          <w:noProof/>
          <w:lang w:eastAsia="en-GB"/>
        </w:rPr>
        <w:drawing>
          <wp:anchor distT="0" distB="0" distL="114300" distR="114300" simplePos="0" relativeHeight="251658240" behindDoc="0" locked="0" layoutInCell="1" allowOverlap="1" wp14:anchorId="18A9B566" wp14:editId="41A0C95F">
            <wp:simplePos x="0" y="0"/>
            <wp:positionH relativeFrom="margin">
              <wp:align>left</wp:align>
            </wp:positionH>
            <wp:positionV relativeFrom="paragraph">
              <wp:posOffset>361950</wp:posOffset>
            </wp:positionV>
            <wp:extent cx="1924050" cy="8966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0" cy="896620"/>
                    </a:xfrm>
                    <a:prstGeom prst="rect">
                      <a:avLst/>
                    </a:prstGeom>
                    <a:noFill/>
                  </pic:spPr>
                </pic:pic>
              </a:graphicData>
            </a:graphic>
            <wp14:sizeRelH relativeFrom="page">
              <wp14:pctWidth>0</wp14:pctWidth>
            </wp14:sizeRelH>
            <wp14:sizeRelV relativeFrom="page">
              <wp14:pctHeight>0</wp14:pctHeight>
            </wp14:sizeRelV>
          </wp:anchor>
        </w:drawing>
      </w:r>
      <w:r w:rsidR="00C40D56">
        <w:rPr>
          <w:b/>
          <w:sz w:val="32"/>
          <w:szCs w:val="32"/>
        </w:rPr>
        <w:t xml:space="preserve">    </w:t>
      </w:r>
    </w:p>
    <w:p w14:paraId="7C445735" w14:textId="206062E3" w:rsidR="00C538C0" w:rsidRDefault="00D61AED" w:rsidP="00393545">
      <w:pPr>
        <w:jc w:val="center"/>
        <w:rPr>
          <w:b/>
          <w:color w:val="FF0000"/>
          <w:sz w:val="32"/>
          <w:szCs w:val="32"/>
        </w:rPr>
      </w:pPr>
      <w:r w:rsidRPr="00256472">
        <w:rPr>
          <w:b/>
          <w:sz w:val="32"/>
          <w:szCs w:val="32"/>
        </w:rPr>
        <w:t xml:space="preserve">Project </w:t>
      </w:r>
      <w:r w:rsidR="00F702E4" w:rsidRPr="00256472">
        <w:rPr>
          <w:b/>
          <w:sz w:val="32"/>
          <w:szCs w:val="32"/>
        </w:rPr>
        <w:t>Guide</w:t>
      </w:r>
    </w:p>
    <w:p w14:paraId="64D281AA" w14:textId="77777777" w:rsidR="00C40D56" w:rsidRDefault="00B45F9D" w:rsidP="00393545">
      <w:pPr>
        <w:jc w:val="center"/>
        <w:rPr>
          <w:b/>
          <w:sz w:val="32"/>
          <w:szCs w:val="32"/>
        </w:rPr>
      </w:pPr>
      <w:r>
        <w:rPr>
          <w:b/>
          <w:sz w:val="32"/>
          <w:szCs w:val="32"/>
        </w:rPr>
        <w:t xml:space="preserve">March </w:t>
      </w:r>
      <w:r w:rsidR="00C40D56">
        <w:rPr>
          <w:b/>
          <w:sz w:val="32"/>
          <w:szCs w:val="32"/>
        </w:rPr>
        <w:t>2021</w:t>
      </w:r>
    </w:p>
    <w:p w14:paraId="7AC548DF" w14:textId="77777777" w:rsidR="00F702E4" w:rsidRPr="001B6FC1" w:rsidRDefault="004629F4" w:rsidP="00393545">
      <w:pPr>
        <w:jc w:val="center"/>
        <w:rPr>
          <w:b/>
          <w:sz w:val="32"/>
          <w:szCs w:val="32"/>
        </w:rPr>
      </w:pPr>
      <w:r w:rsidRPr="001B6FC1">
        <w:rPr>
          <w:b/>
          <w:sz w:val="32"/>
          <w:szCs w:val="32"/>
        </w:rPr>
        <w:t>Considerations</w:t>
      </w:r>
      <w:r w:rsidR="00C5679D" w:rsidRPr="001B6FC1">
        <w:rPr>
          <w:b/>
          <w:sz w:val="32"/>
          <w:szCs w:val="32"/>
        </w:rPr>
        <w:t xml:space="preserve"> Checklist</w:t>
      </w:r>
    </w:p>
    <w:p w14:paraId="7525D5ED" w14:textId="352D48F0" w:rsidR="00CF2039" w:rsidRDefault="00256472" w:rsidP="008B6112">
      <w:pPr>
        <w:rPr>
          <w:b/>
          <w:sz w:val="24"/>
          <w:szCs w:val="24"/>
        </w:rPr>
      </w:pPr>
      <w:r>
        <w:rPr>
          <w:b/>
          <w:sz w:val="24"/>
          <w:szCs w:val="24"/>
        </w:rPr>
        <w:t xml:space="preserve">Projects can be big or small. </w:t>
      </w:r>
      <w:r w:rsidR="00F93648">
        <w:rPr>
          <w:b/>
          <w:sz w:val="24"/>
          <w:szCs w:val="24"/>
        </w:rPr>
        <w:t xml:space="preserve">This has been created to help you think about your idea. </w:t>
      </w:r>
      <w:r>
        <w:rPr>
          <w:b/>
          <w:sz w:val="24"/>
          <w:szCs w:val="24"/>
        </w:rPr>
        <w:t xml:space="preserve"> </w:t>
      </w:r>
    </w:p>
    <w:p w14:paraId="7D898559" w14:textId="4CF3ACCF" w:rsidR="00923D78" w:rsidRDefault="00C538C0" w:rsidP="008B6112">
      <w:pPr>
        <w:rPr>
          <w:b/>
          <w:sz w:val="24"/>
          <w:szCs w:val="24"/>
        </w:rPr>
      </w:pPr>
      <w:r>
        <w:rPr>
          <w:b/>
          <w:sz w:val="24"/>
          <w:szCs w:val="24"/>
        </w:rPr>
        <w:t>Every project will be different and those who lead each project will have different experience</w:t>
      </w:r>
      <w:r w:rsidR="00DF563A">
        <w:rPr>
          <w:b/>
          <w:sz w:val="24"/>
          <w:szCs w:val="24"/>
        </w:rPr>
        <w:t>s</w:t>
      </w:r>
      <w:r>
        <w:rPr>
          <w:b/>
          <w:sz w:val="24"/>
          <w:szCs w:val="24"/>
        </w:rPr>
        <w:t xml:space="preserve"> and skills. Bradninch Together offers</w:t>
      </w:r>
      <w:r w:rsidR="000154D6" w:rsidRPr="00C538C0">
        <w:rPr>
          <w:b/>
          <w:sz w:val="24"/>
          <w:szCs w:val="24"/>
        </w:rPr>
        <w:t xml:space="preserve"> </w:t>
      </w:r>
      <w:r>
        <w:rPr>
          <w:b/>
          <w:sz w:val="24"/>
          <w:szCs w:val="24"/>
        </w:rPr>
        <w:t>this</w:t>
      </w:r>
      <w:r w:rsidR="001453CC" w:rsidRPr="00C538C0">
        <w:rPr>
          <w:b/>
          <w:sz w:val="24"/>
          <w:szCs w:val="24"/>
        </w:rPr>
        <w:t xml:space="preserve"> checklist</w:t>
      </w:r>
      <w:r>
        <w:rPr>
          <w:b/>
          <w:sz w:val="24"/>
          <w:szCs w:val="24"/>
        </w:rPr>
        <w:t>, born out of our own experiences</w:t>
      </w:r>
      <w:r w:rsidR="00DF563A">
        <w:rPr>
          <w:b/>
          <w:sz w:val="24"/>
          <w:szCs w:val="24"/>
        </w:rPr>
        <w:t xml:space="preserve">. The </w:t>
      </w:r>
      <w:r w:rsidR="000154D6" w:rsidRPr="00C538C0">
        <w:rPr>
          <w:b/>
          <w:sz w:val="24"/>
          <w:szCs w:val="24"/>
        </w:rPr>
        <w:t xml:space="preserve">issues </w:t>
      </w:r>
      <w:r>
        <w:rPr>
          <w:b/>
          <w:sz w:val="24"/>
          <w:szCs w:val="24"/>
        </w:rPr>
        <w:t xml:space="preserve">you </w:t>
      </w:r>
      <w:r w:rsidR="00F93648">
        <w:rPr>
          <w:b/>
          <w:sz w:val="24"/>
          <w:szCs w:val="24"/>
        </w:rPr>
        <w:t xml:space="preserve">should </w:t>
      </w:r>
      <w:r w:rsidRPr="00C538C0">
        <w:rPr>
          <w:b/>
          <w:sz w:val="24"/>
          <w:szCs w:val="24"/>
        </w:rPr>
        <w:t>consider</w:t>
      </w:r>
      <w:r>
        <w:rPr>
          <w:b/>
          <w:sz w:val="24"/>
          <w:szCs w:val="24"/>
        </w:rPr>
        <w:t xml:space="preserve"> </w:t>
      </w:r>
      <w:r w:rsidR="00923D78">
        <w:rPr>
          <w:b/>
          <w:sz w:val="24"/>
          <w:szCs w:val="24"/>
        </w:rPr>
        <w:t xml:space="preserve">and plan for </w:t>
      </w:r>
      <w:r w:rsidR="00DF563A">
        <w:rPr>
          <w:b/>
          <w:sz w:val="24"/>
          <w:szCs w:val="24"/>
        </w:rPr>
        <w:t xml:space="preserve">are </w:t>
      </w:r>
      <w:r w:rsidR="00923D78">
        <w:rPr>
          <w:b/>
          <w:sz w:val="24"/>
          <w:szCs w:val="24"/>
        </w:rPr>
        <w:t xml:space="preserve">in </w:t>
      </w:r>
      <w:r w:rsidRPr="00C538C0">
        <w:rPr>
          <w:b/>
          <w:color w:val="FF0000"/>
          <w:sz w:val="24"/>
          <w:szCs w:val="24"/>
        </w:rPr>
        <w:t>RED</w:t>
      </w:r>
      <w:r w:rsidRPr="00923D78">
        <w:rPr>
          <w:b/>
          <w:sz w:val="24"/>
          <w:szCs w:val="24"/>
        </w:rPr>
        <w:t xml:space="preserve">, </w:t>
      </w:r>
      <w:r w:rsidR="00923D78" w:rsidRPr="00923D78">
        <w:rPr>
          <w:b/>
          <w:sz w:val="24"/>
          <w:szCs w:val="24"/>
        </w:rPr>
        <w:t>issue</w:t>
      </w:r>
      <w:r w:rsidR="00984FE5">
        <w:rPr>
          <w:b/>
          <w:sz w:val="24"/>
          <w:szCs w:val="24"/>
        </w:rPr>
        <w:t>s</w:t>
      </w:r>
      <w:r w:rsidR="00923D78" w:rsidRPr="00923D78">
        <w:rPr>
          <w:b/>
          <w:sz w:val="24"/>
          <w:szCs w:val="24"/>
        </w:rPr>
        <w:t xml:space="preserve"> that</w:t>
      </w:r>
      <w:r w:rsidR="00923D78">
        <w:rPr>
          <w:sz w:val="24"/>
          <w:szCs w:val="24"/>
        </w:rPr>
        <w:t xml:space="preserve"> </w:t>
      </w:r>
      <w:r>
        <w:rPr>
          <w:b/>
          <w:sz w:val="24"/>
          <w:szCs w:val="24"/>
        </w:rPr>
        <w:t>are defi</w:t>
      </w:r>
      <w:r w:rsidR="00DF563A">
        <w:rPr>
          <w:b/>
          <w:sz w:val="24"/>
          <w:szCs w:val="24"/>
        </w:rPr>
        <w:t>nitely</w:t>
      </w:r>
      <w:r>
        <w:rPr>
          <w:b/>
          <w:sz w:val="24"/>
          <w:szCs w:val="24"/>
        </w:rPr>
        <w:t xml:space="preserve"> worth considering </w:t>
      </w:r>
      <w:r w:rsidR="00DF563A">
        <w:rPr>
          <w:b/>
          <w:sz w:val="24"/>
          <w:szCs w:val="24"/>
        </w:rPr>
        <w:t xml:space="preserve">are </w:t>
      </w:r>
      <w:r w:rsidR="00923D78">
        <w:rPr>
          <w:b/>
          <w:sz w:val="24"/>
          <w:szCs w:val="24"/>
        </w:rPr>
        <w:t xml:space="preserve"> </w:t>
      </w:r>
      <w:r w:rsidRPr="00901FBE">
        <w:rPr>
          <w:b/>
          <w:color w:val="ED7D31" w:themeColor="accent2"/>
          <w:sz w:val="24"/>
          <w:szCs w:val="24"/>
        </w:rPr>
        <w:t>ORANGE</w:t>
      </w:r>
      <w:r>
        <w:rPr>
          <w:b/>
          <w:sz w:val="24"/>
          <w:szCs w:val="24"/>
        </w:rPr>
        <w:t xml:space="preserve"> and </w:t>
      </w:r>
      <w:r w:rsidR="00923D78">
        <w:rPr>
          <w:b/>
          <w:sz w:val="24"/>
          <w:szCs w:val="24"/>
        </w:rPr>
        <w:t>some issue</w:t>
      </w:r>
      <w:r w:rsidR="00984FE5">
        <w:rPr>
          <w:b/>
          <w:sz w:val="24"/>
          <w:szCs w:val="24"/>
        </w:rPr>
        <w:t>s</w:t>
      </w:r>
      <w:r w:rsidR="00923D78">
        <w:rPr>
          <w:b/>
          <w:sz w:val="24"/>
          <w:szCs w:val="24"/>
        </w:rPr>
        <w:t xml:space="preserve"> that may add value to </w:t>
      </w:r>
      <w:r w:rsidR="00256472">
        <w:rPr>
          <w:b/>
          <w:sz w:val="24"/>
          <w:szCs w:val="24"/>
        </w:rPr>
        <w:t>a</w:t>
      </w:r>
      <w:r w:rsidR="00923D78">
        <w:rPr>
          <w:b/>
          <w:sz w:val="24"/>
          <w:szCs w:val="24"/>
        </w:rPr>
        <w:t xml:space="preserve"> project </w:t>
      </w:r>
      <w:r w:rsidR="00DF563A">
        <w:rPr>
          <w:b/>
          <w:sz w:val="24"/>
          <w:szCs w:val="24"/>
        </w:rPr>
        <w:t xml:space="preserve">are </w:t>
      </w:r>
      <w:r w:rsidR="00923D78" w:rsidRPr="00923D78">
        <w:rPr>
          <w:b/>
          <w:color w:val="538135" w:themeColor="accent6" w:themeShade="BF"/>
          <w:sz w:val="24"/>
          <w:szCs w:val="24"/>
        </w:rPr>
        <w:t>GREEN.</w:t>
      </w:r>
    </w:p>
    <w:p w14:paraId="1FCDAEBB" w14:textId="3B396A40" w:rsidR="00D643F1" w:rsidRDefault="00F93648" w:rsidP="008B6112">
      <w:pPr>
        <w:rPr>
          <w:b/>
          <w:sz w:val="24"/>
          <w:szCs w:val="24"/>
        </w:rPr>
      </w:pPr>
      <w:r>
        <w:rPr>
          <w:b/>
          <w:sz w:val="24"/>
          <w:szCs w:val="24"/>
        </w:rPr>
        <w:t>Not all considerations will apply to every project and a</w:t>
      </w:r>
      <w:r w:rsidR="000154D6" w:rsidRPr="00C538C0">
        <w:rPr>
          <w:b/>
          <w:sz w:val="24"/>
          <w:szCs w:val="24"/>
        </w:rPr>
        <w:t>s Covid restrictions are relaxed some measure</w:t>
      </w:r>
      <w:r w:rsidR="005B16A9">
        <w:rPr>
          <w:b/>
          <w:sz w:val="24"/>
          <w:szCs w:val="24"/>
        </w:rPr>
        <w:t>s</w:t>
      </w:r>
      <w:r w:rsidR="000154D6" w:rsidRPr="00C538C0">
        <w:rPr>
          <w:b/>
          <w:sz w:val="24"/>
          <w:szCs w:val="24"/>
        </w:rPr>
        <w:t xml:space="preserve"> </w:t>
      </w:r>
      <w:r w:rsidR="006C020C" w:rsidRPr="00C538C0">
        <w:rPr>
          <w:b/>
          <w:sz w:val="24"/>
          <w:szCs w:val="24"/>
        </w:rPr>
        <w:t xml:space="preserve">will </w:t>
      </w:r>
      <w:r w:rsidR="006C020C">
        <w:rPr>
          <w:b/>
          <w:sz w:val="24"/>
          <w:szCs w:val="24"/>
        </w:rPr>
        <w:t>change</w:t>
      </w:r>
      <w:r w:rsidR="005B16A9">
        <w:rPr>
          <w:b/>
          <w:sz w:val="24"/>
          <w:szCs w:val="24"/>
        </w:rPr>
        <w:t xml:space="preserve"> or </w:t>
      </w:r>
      <w:r w:rsidR="000154D6" w:rsidRPr="00C538C0">
        <w:rPr>
          <w:b/>
          <w:sz w:val="24"/>
          <w:szCs w:val="24"/>
        </w:rPr>
        <w:t>become obsolete</w:t>
      </w:r>
      <w:r w:rsidR="00923D78">
        <w:rPr>
          <w:b/>
          <w:sz w:val="24"/>
          <w:szCs w:val="24"/>
        </w:rPr>
        <w:t>.</w:t>
      </w:r>
      <w:r w:rsidR="00A519AD" w:rsidRPr="00C538C0">
        <w:rPr>
          <w:b/>
          <w:sz w:val="24"/>
          <w:szCs w:val="24"/>
        </w:rPr>
        <w:t xml:space="preserve"> </w:t>
      </w:r>
    </w:p>
    <w:p w14:paraId="30B4F81A" w14:textId="24ADE60E" w:rsidR="001B6FC1" w:rsidRDefault="001B6FC1" w:rsidP="008B6112">
      <w:pPr>
        <w:rPr>
          <w:b/>
          <w:sz w:val="24"/>
          <w:szCs w:val="24"/>
        </w:rPr>
      </w:pPr>
      <w:r>
        <w:rPr>
          <w:b/>
          <w:sz w:val="24"/>
          <w:szCs w:val="24"/>
        </w:rPr>
        <w:t xml:space="preserve">Following on from the </w:t>
      </w:r>
      <w:r w:rsidR="00256472">
        <w:rPr>
          <w:b/>
          <w:sz w:val="24"/>
          <w:szCs w:val="24"/>
        </w:rPr>
        <w:t>c</w:t>
      </w:r>
      <w:r>
        <w:rPr>
          <w:b/>
          <w:sz w:val="24"/>
          <w:szCs w:val="24"/>
        </w:rPr>
        <w:t xml:space="preserve">hecklist </w:t>
      </w:r>
      <w:r w:rsidR="00256472">
        <w:rPr>
          <w:b/>
          <w:sz w:val="24"/>
          <w:szCs w:val="24"/>
        </w:rPr>
        <w:t xml:space="preserve">below </w:t>
      </w:r>
      <w:r>
        <w:rPr>
          <w:b/>
          <w:sz w:val="24"/>
          <w:szCs w:val="24"/>
        </w:rPr>
        <w:t>there is further guidance on Design Principles</w:t>
      </w:r>
      <w:r w:rsidR="00256472">
        <w:rPr>
          <w:b/>
          <w:sz w:val="24"/>
          <w:szCs w:val="24"/>
        </w:rPr>
        <w:t>.</w:t>
      </w:r>
    </w:p>
    <w:tbl>
      <w:tblPr>
        <w:tblStyle w:val="TableGrid"/>
        <w:tblW w:w="10065" w:type="dxa"/>
        <w:tblInd w:w="-289" w:type="dxa"/>
        <w:tblLook w:val="04A0" w:firstRow="1" w:lastRow="0" w:firstColumn="1" w:lastColumn="0" w:noHBand="0" w:noVBand="1"/>
      </w:tblPr>
      <w:tblGrid>
        <w:gridCol w:w="851"/>
        <w:gridCol w:w="8364"/>
        <w:gridCol w:w="850"/>
      </w:tblGrid>
      <w:tr w:rsidR="0041004F" w14:paraId="4F9154E6" w14:textId="77777777" w:rsidTr="001B47DE">
        <w:tc>
          <w:tcPr>
            <w:tcW w:w="851" w:type="dxa"/>
          </w:tcPr>
          <w:p w14:paraId="299ED1D1" w14:textId="77777777" w:rsidR="0041004F" w:rsidRPr="00E37C80" w:rsidRDefault="0041004F" w:rsidP="00153C19">
            <w:pPr>
              <w:pStyle w:val="ListParagraph"/>
              <w:numPr>
                <w:ilvl w:val="0"/>
                <w:numId w:val="17"/>
              </w:numPr>
              <w:rPr>
                <w:b/>
                <w:sz w:val="24"/>
                <w:szCs w:val="24"/>
              </w:rPr>
            </w:pPr>
          </w:p>
        </w:tc>
        <w:tc>
          <w:tcPr>
            <w:tcW w:w="8364" w:type="dxa"/>
          </w:tcPr>
          <w:p w14:paraId="62DF482C" w14:textId="48EC421C" w:rsidR="00633DEC" w:rsidRPr="00256472" w:rsidRDefault="00B47FCB" w:rsidP="00153C19">
            <w:pPr>
              <w:rPr>
                <w:b/>
                <w:sz w:val="24"/>
                <w:szCs w:val="24"/>
              </w:rPr>
            </w:pPr>
            <w:r w:rsidRPr="00B47FCB">
              <w:rPr>
                <w:b/>
                <w:color w:val="FF0000"/>
                <w:sz w:val="24"/>
                <w:szCs w:val="24"/>
              </w:rPr>
              <w:t xml:space="preserve">COVID 19 Rules and Restrictions; </w:t>
            </w:r>
            <w:r w:rsidR="006C020C" w:rsidRPr="006C020C">
              <w:rPr>
                <w:b/>
                <w:sz w:val="24"/>
                <w:szCs w:val="24"/>
              </w:rPr>
              <w:t>every project will ne</w:t>
            </w:r>
            <w:r w:rsidR="006C020C">
              <w:rPr>
                <w:b/>
                <w:sz w:val="24"/>
                <w:szCs w:val="24"/>
              </w:rPr>
              <w:t>e</w:t>
            </w:r>
            <w:r w:rsidR="006C020C" w:rsidRPr="006C020C">
              <w:rPr>
                <w:b/>
                <w:sz w:val="24"/>
                <w:szCs w:val="24"/>
              </w:rPr>
              <w:t xml:space="preserve">d to comply with the current Government rules and guidance </w:t>
            </w:r>
            <w:r w:rsidR="006C020C">
              <w:rPr>
                <w:b/>
                <w:sz w:val="24"/>
                <w:szCs w:val="24"/>
              </w:rPr>
              <w:t xml:space="preserve">relating to the pandemic. </w:t>
            </w:r>
          </w:p>
          <w:p w14:paraId="2AE0993A" w14:textId="77777777" w:rsidR="00153C19" w:rsidRPr="00256472" w:rsidRDefault="006C020C" w:rsidP="00153C19">
            <w:pPr>
              <w:rPr>
                <w:bCs/>
                <w:sz w:val="24"/>
                <w:szCs w:val="24"/>
              </w:rPr>
            </w:pPr>
            <w:r w:rsidRPr="00256472">
              <w:rPr>
                <w:bCs/>
                <w:sz w:val="24"/>
                <w:szCs w:val="24"/>
              </w:rPr>
              <w:t xml:space="preserve">Your </w:t>
            </w:r>
            <w:r w:rsidR="00633DEC" w:rsidRPr="00256472">
              <w:rPr>
                <w:bCs/>
                <w:sz w:val="24"/>
                <w:szCs w:val="24"/>
              </w:rPr>
              <w:t xml:space="preserve">project </w:t>
            </w:r>
            <w:r w:rsidRPr="00256472">
              <w:rPr>
                <w:bCs/>
                <w:sz w:val="24"/>
                <w:szCs w:val="24"/>
              </w:rPr>
              <w:t>planning will need to consider the latest position on;</w:t>
            </w:r>
          </w:p>
          <w:p w14:paraId="0563065D" w14:textId="77777777" w:rsidR="006C020C" w:rsidRPr="00256472" w:rsidRDefault="006C020C" w:rsidP="006C020C">
            <w:pPr>
              <w:pStyle w:val="ListParagraph"/>
              <w:numPr>
                <w:ilvl w:val="0"/>
                <w:numId w:val="18"/>
              </w:numPr>
              <w:rPr>
                <w:bCs/>
                <w:sz w:val="24"/>
                <w:szCs w:val="24"/>
              </w:rPr>
            </w:pPr>
            <w:r w:rsidRPr="00256472">
              <w:rPr>
                <w:bCs/>
                <w:sz w:val="24"/>
                <w:szCs w:val="24"/>
              </w:rPr>
              <w:t>Social distancing</w:t>
            </w:r>
          </w:p>
          <w:p w14:paraId="42F7CB6B" w14:textId="77777777" w:rsidR="006C020C" w:rsidRPr="00256472" w:rsidRDefault="006C020C" w:rsidP="006C020C">
            <w:pPr>
              <w:pStyle w:val="ListParagraph"/>
              <w:numPr>
                <w:ilvl w:val="0"/>
                <w:numId w:val="18"/>
              </w:numPr>
              <w:rPr>
                <w:bCs/>
                <w:sz w:val="24"/>
                <w:szCs w:val="24"/>
              </w:rPr>
            </w:pPr>
            <w:r w:rsidRPr="00256472">
              <w:rPr>
                <w:bCs/>
                <w:sz w:val="24"/>
                <w:szCs w:val="24"/>
              </w:rPr>
              <w:t>Shielding</w:t>
            </w:r>
          </w:p>
          <w:p w14:paraId="3743931A" w14:textId="77777777" w:rsidR="006C020C" w:rsidRPr="00256472" w:rsidRDefault="006C020C" w:rsidP="006C020C">
            <w:pPr>
              <w:pStyle w:val="ListParagraph"/>
              <w:numPr>
                <w:ilvl w:val="0"/>
                <w:numId w:val="18"/>
              </w:numPr>
              <w:rPr>
                <w:bCs/>
                <w:sz w:val="24"/>
                <w:szCs w:val="24"/>
              </w:rPr>
            </w:pPr>
            <w:r w:rsidRPr="00256472">
              <w:rPr>
                <w:bCs/>
                <w:sz w:val="24"/>
                <w:szCs w:val="24"/>
              </w:rPr>
              <w:t>Enclosed spaces</w:t>
            </w:r>
          </w:p>
          <w:p w14:paraId="366F0E02" w14:textId="77777777" w:rsidR="006C020C" w:rsidRPr="00256472" w:rsidRDefault="006C020C" w:rsidP="006C020C">
            <w:pPr>
              <w:pStyle w:val="ListParagraph"/>
              <w:numPr>
                <w:ilvl w:val="0"/>
                <w:numId w:val="18"/>
              </w:numPr>
              <w:rPr>
                <w:bCs/>
                <w:sz w:val="24"/>
                <w:szCs w:val="24"/>
              </w:rPr>
            </w:pPr>
            <w:r w:rsidRPr="00256472">
              <w:rPr>
                <w:bCs/>
                <w:sz w:val="24"/>
                <w:szCs w:val="24"/>
              </w:rPr>
              <w:t>PPE &amp; sanitising</w:t>
            </w:r>
          </w:p>
          <w:p w14:paraId="5D793A17" w14:textId="77777777" w:rsidR="006C020C" w:rsidRPr="00256472" w:rsidRDefault="00AE3CFD" w:rsidP="006C020C">
            <w:pPr>
              <w:pStyle w:val="ListParagraph"/>
              <w:numPr>
                <w:ilvl w:val="0"/>
                <w:numId w:val="18"/>
              </w:numPr>
              <w:rPr>
                <w:bCs/>
                <w:sz w:val="24"/>
                <w:szCs w:val="24"/>
              </w:rPr>
            </w:pPr>
            <w:r w:rsidRPr="00256472">
              <w:rPr>
                <w:bCs/>
                <w:sz w:val="24"/>
                <w:szCs w:val="24"/>
              </w:rPr>
              <w:t>Test &amp; Trace information</w:t>
            </w:r>
          </w:p>
          <w:p w14:paraId="09D78155" w14:textId="55CF5388" w:rsidR="00B47FCB" w:rsidRPr="00256472" w:rsidRDefault="00AE3CFD" w:rsidP="00153C19">
            <w:pPr>
              <w:pStyle w:val="ListParagraph"/>
              <w:numPr>
                <w:ilvl w:val="0"/>
                <w:numId w:val="18"/>
              </w:numPr>
              <w:rPr>
                <w:bCs/>
                <w:sz w:val="24"/>
                <w:szCs w:val="24"/>
              </w:rPr>
            </w:pPr>
            <w:r w:rsidRPr="00256472">
              <w:rPr>
                <w:bCs/>
                <w:sz w:val="24"/>
                <w:szCs w:val="24"/>
              </w:rPr>
              <w:t>Vaccination status</w:t>
            </w:r>
          </w:p>
        </w:tc>
        <w:tc>
          <w:tcPr>
            <w:tcW w:w="850" w:type="dxa"/>
          </w:tcPr>
          <w:p w14:paraId="2B895BBE" w14:textId="77777777" w:rsidR="0041004F" w:rsidRDefault="0041004F" w:rsidP="008B6112">
            <w:pPr>
              <w:rPr>
                <w:b/>
                <w:sz w:val="24"/>
                <w:szCs w:val="24"/>
              </w:rPr>
            </w:pPr>
          </w:p>
        </w:tc>
      </w:tr>
      <w:tr w:rsidR="00B47FCB" w14:paraId="7EEF83A8" w14:textId="77777777" w:rsidTr="001B47DE">
        <w:tc>
          <w:tcPr>
            <w:tcW w:w="851" w:type="dxa"/>
          </w:tcPr>
          <w:p w14:paraId="1572E355" w14:textId="77777777" w:rsidR="00B47FCB" w:rsidRPr="00E37C80" w:rsidRDefault="00B47FCB" w:rsidP="00B47FCB">
            <w:pPr>
              <w:pStyle w:val="ListParagraph"/>
              <w:numPr>
                <w:ilvl w:val="0"/>
                <w:numId w:val="17"/>
              </w:numPr>
              <w:rPr>
                <w:b/>
                <w:sz w:val="24"/>
                <w:szCs w:val="24"/>
              </w:rPr>
            </w:pPr>
          </w:p>
        </w:tc>
        <w:tc>
          <w:tcPr>
            <w:tcW w:w="8364" w:type="dxa"/>
          </w:tcPr>
          <w:p w14:paraId="7387FD4E" w14:textId="77777777" w:rsidR="00B47FCB" w:rsidRPr="001B47DE" w:rsidRDefault="001B47DE" w:rsidP="001B47DE">
            <w:pPr>
              <w:rPr>
                <w:sz w:val="24"/>
                <w:szCs w:val="24"/>
              </w:rPr>
            </w:pPr>
            <w:r w:rsidRPr="001B47DE">
              <w:rPr>
                <w:b/>
                <w:color w:val="FF0000"/>
                <w:sz w:val="24"/>
                <w:szCs w:val="24"/>
              </w:rPr>
              <w:t>Objective &amp; Goals</w:t>
            </w:r>
            <w:r>
              <w:rPr>
                <w:b/>
                <w:color w:val="FF0000"/>
                <w:sz w:val="24"/>
                <w:szCs w:val="24"/>
              </w:rPr>
              <w:t>;</w:t>
            </w:r>
            <w:r>
              <w:rPr>
                <w:sz w:val="24"/>
                <w:szCs w:val="24"/>
              </w:rPr>
              <w:t xml:space="preserve"> have you defined the aim of your project and set milestones </w:t>
            </w:r>
            <w:r w:rsidR="00BE0117">
              <w:rPr>
                <w:sz w:val="24"/>
                <w:szCs w:val="24"/>
              </w:rPr>
              <w:t xml:space="preserve">which </w:t>
            </w:r>
            <w:r>
              <w:rPr>
                <w:sz w:val="24"/>
                <w:szCs w:val="24"/>
              </w:rPr>
              <w:t>can be evaluated</w:t>
            </w:r>
            <w:r w:rsidR="008B2F4D">
              <w:rPr>
                <w:sz w:val="24"/>
                <w:szCs w:val="24"/>
              </w:rPr>
              <w:t>. Can you say what success will look like? How will be project be concluded?</w:t>
            </w:r>
          </w:p>
          <w:p w14:paraId="430D99D7" w14:textId="77777777" w:rsidR="001B47DE" w:rsidRDefault="001B47DE" w:rsidP="001B47DE">
            <w:pPr>
              <w:rPr>
                <w:b/>
                <w:sz w:val="24"/>
                <w:szCs w:val="24"/>
              </w:rPr>
            </w:pPr>
          </w:p>
        </w:tc>
        <w:tc>
          <w:tcPr>
            <w:tcW w:w="850" w:type="dxa"/>
          </w:tcPr>
          <w:p w14:paraId="7BD3945C" w14:textId="77777777" w:rsidR="00B47FCB" w:rsidRDefault="00B47FCB" w:rsidP="00B47FCB">
            <w:pPr>
              <w:rPr>
                <w:b/>
                <w:sz w:val="24"/>
                <w:szCs w:val="24"/>
              </w:rPr>
            </w:pPr>
          </w:p>
        </w:tc>
      </w:tr>
      <w:tr w:rsidR="008B2F4D" w14:paraId="2350CE84" w14:textId="77777777" w:rsidTr="001B47DE">
        <w:tc>
          <w:tcPr>
            <w:tcW w:w="851" w:type="dxa"/>
          </w:tcPr>
          <w:p w14:paraId="459AB626" w14:textId="77777777" w:rsidR="008B2F4D" w:rsidRPr="00E37C80" w:rsidRDefault="008B2F4D" w:rsidP="00B47FCB">
            <w:pPr>
              <w:pStyle w:val="ListParagraph"/>
              <w:numPr>
                <w:ilvl w:val="0"/>
                <w:numId w:val="17"/>
              </w:numPr>
              <w:rPr>
                <w:b/>
                <w:sz w:val="24"/>
                <w:szCs w:val="24"/>
              </w:rPr>
            </w:pPr>
          </w:p>
        </w:tc>
        <w:tc>
          <w:tcPr>
            <w:tcW w:w="8364" w:type="dxa"/>
          </w:tcPr>
          <w:p w14:paraId="5B4A9BDB" w14:textId="77777777" w:rsidR="008B2F4D" w:rsidRDefault="008B2F4D" w:rsidP="001B47DE">
            <w:pPr>
              <w:rPr>
                <w:b/>
                <w:color w:val="FF0000"/>
                <w:sz w:val="24"/>
                <w:szCs w:val="24"/>
              </w:rPr>
            </w:pPr>
            <w:r>
              <w:rPr>
                <w:b/>
                <w:color w:val="FF0000"/>
                <w:sz w:val="24"/>
                <w:szCs w:val="24"/>
              </w:rPr>
              <w:t xml:space="preserve">Leadership; </w:t>
            </w:r>
            <w:r w:rsidRPr="008B2F4D">
              <w:rPr>
                <w:sz w:val="24"/>
                <w:szCs w:val="24"/>
              </w:rPr>
              <w:t>who</w:t>
            </w:r>
            <w:r>
              <w:rPr>
                <w:sz w:val="24"/>
                <w:szCs w:val="24"/>
              </w:rPr>
              <w:t xml:space="preserve"> will lead the project? How are responsibilities shared? Do you have the skills you need?</w:t>
            </w:r>
            <w:r w:rsidR="009F371B">
              <w:rPr>
                <w:sz w:val="24"/>
                <w:szCs w:val="24"/>
              </w:rPr>
              <w:t xml:space="preserve"> Is there a risk of burnout in key personnel?</w:t>
            </w:r>
          </w:p>
          <w:p w14:paraId="584A0868" w14:textId="77777777" w:rsidR="008B2F4D" w:rsidRPr="001B47DE" w:rsidRDefault="008B2F4D" w:rsidP="001B47DE">
            <w:pPr>
              <w:rPr>
                <w:b/>
                <w:color w:val="FF0000"/>
                <w:sz w:val="24"/>
                <w:szCs w:val="24"/>
              </w:rPr>
            </w:pPr>
          </w:p>
        </w:tc>
        <w:tc>
          <w:tcPr>
            <w:tcW w:w="850" w:type="dxa"/>
          </w:tcPr>
          <w:p w14:paraId="2B31748B" w14:textId="77777777" w:rsidR="008B2F4D" w:rsidRDefault="008B2F4D" w:rsidP="00B47FCB">
            <w:pPr>
              <w:rPr>
                <w:b/>
                <w:sz w:val="24"/>
                <w:szCs w:val="24"/>
              </w:rPr>
            </w:pPr>
          </w:p>
        </w:tc>
      </w:tr>
      <w:tr w:rsidR="00B47FCB" w14:paraId="2647562D" w14:textId="77777777" w:rsidTr="001B47DE">
        <w:tc>
          <w:tcPr>
            <w:tcW w:w="851" w:type="dxa"/>
          </w:tcPr>
          <w:p w14:paraId="6E0F6582" w14:textId="77777777" w:rsidR="00B47FCB" w:rsidRPr="00E37C80" w:rsidRDefault="00B47FCB" w:rsidP="00B47FCB">
            <w:pPr>
              <w:pStyle w:val="ListParagraph"/>
              <w:numPr>
                <w:ilvl w:val="0"/>
                <w:numId w:val="17"/>
              </w:numPr>
              <w:ind w:right="-250"/>
              <w:rPr>
                <w:b/>
                <w:sz w:val="24"/>
                <w:szCs w:val="24"/>
              </w:rPr>
            </w:pPr>
          </w:p>
        </w:tc>
        <w:tc>
          <w:tcPr>
            <w:tcW w:w="8364" w:type="dxa"/>
          </w:tcPr>
          <w:p w14:paraId="5FB617F9" w14:textId="58DFB253" w:rsidR="001B47DE" w:rsidRPr="00901FBE" w:rsidRDefault="001B47DE" w:rsidP="001B47DE">
            <w:pPr>
              <w:rPr>
                <w:sz w:val="24"/>
                <w:szCs w:val="24"/>
              </w:rPr>
            </w:pPr>
            <w:r w:rsidRPr="009B0C8D">
              <w:rPr>
                <w:b/>
                <w:color w:val="FF0000"/>
                <w:sz w:val="24"/>
                <w:szCs w:val="24"/>
              </w:rPr>
              <w:t xml:space="preserve">Safeguarding; </w:t>
            </w:r>
            <w:r w:rsidRPr="00901FBE">
              <w:rPr>
                <w:sz w:val="24"/>
                <w:szCs w:val="24"/>
              </w:rPr>
              <w:t>what measures will you take</w:t>
            </w:r>
            <w:r>
              <w:rPr>
                <w:b/>
                <w:sz w:val="24"/>
                <w:szCs w:val="24"/>
              </w:rPr>
              <w:t xml:space="preserve"> </w:t>
            </w:r>
            <w:r w:rsidRPr="00901FBE">
              <w:rPr>
                <w:sz w:val="24"/>
                <w:szCs w:val="24"/>
              </w:rPr>
              <w:t>t</w:t>
            </w:r>
            <w:r>
              <w:rPr>
                <w:sz w:val="24"/>
                <w:szCs w:val="24"/>
              </w:rPr>
              <w:t>o identify risks to those delivering your project and those who participate? When you undertake a Safeguarding Risk Assessment, follow it up with a mitigation and safety plan. How can someone</w:t>
            </w:r>
            <w:r w:rsidR="00DF563A">
              <w:rPr>
                <w:sz w:val="24"/>
                <w:szCs w:val="24"/>
              </w:rPr>
              <w:t xml:space="preserve"> identify and </w:t>
            </w:r>
            <w:r>
              <w:rPr>
                <w:sz w:val="24"/>
                <w:szCs w:val="24"/>
              </w:rPr>
              <w:t xml:space="preserve"> report a concern?</w:t>
            </w:r>
            <w:r w:rsidR="00F93648">
              <w:rPr>
                <w:sz w:val="24"/>
                <w:szCs w:val="24"/>
              </w:rPr>
              <w:t xml:space="preserve">  BradTog has </w:t>
            </w:r>
            <w:proofErr w:type="spellStart"/>
            <w:r w:rsidR="00F93648">
              <w:rPr>
                <w:sz w:val="24"/>
                <w:szCs w:val="24"/>
              </w:rPr>
              <w:t>it’s</w:t>
            </w:r>
            <w:proofErr w:type="spellEnd"/>
            <w:r w:rsidR="00F93648">
              <w:rPr>
                <w:sz w:val="24"/>
                <w:szCs w:val="24"/>
              </w:rPr>
              <w:t xml:space="preserve"> own safeguarding Policy which may assist you in this thinking.</w:t>
            </w:r>
          </w:p>
          <w:p w14:paraId="67C28D16" w14:textId="77777777" w:rsidR="00B47FCB" w:rsidRDefault="00B47FCB" w:rsidP="001B47DE">
            <w:pPr>
              <w:rPr>
                <w:b/>
                <w:sz w:val="24"/>
                <w:szCs w:val="24"/>
              </w:rPr>
            </w:pPr>
          </w:p>
        </w:tc>
        <w:tc>
          <w:tcPr>
            <w:tcW w:w="850" w:type="dxa"/>
          </w:tcPr>
          <w:p w14:paraId="2DAB78D5" w14:textId="77777777" w:rsidR="00B47FCB" w:rsidRDefault="00B47FCB" w:rsidP="00B47FCB">
            <w:pPr>
              <w:rPr>
                <w:b/>
                <w:sz w:val="24"/>
                <w:szCs w:val="24"/>
              </w:rPr>
            </w:pPr>
          </w:p>
        </w:tc>
      </w:tr>
      <w:tr w:rsidR="00B47FCB" w14:paraId="3465D0A5" w14:textId="77777777" w:rsidTr="001B47DE">
        <w:tc>
          <w:tcPr>
            <w:tcW w:w="851" w:type="dxa"/>
          </w:tcPr>
          <w:p w14:paraId="19C1CB2D" w14:textId="77777777" w:rsidR="00B47FCB" w:rsidRPr="00E37C80" w:rsidRDefault="00B47FCB" w:rsidP="00B47FCB">
            <w:pPr>
              <w:pStyle w:val="ListParagraph"/>
              <w:numPr>
                <w:ilvl w:val="0"/>
                <w:numId w:val="17"/>
              </w:numPr>
              <w:rPr>
                <w:b/>
                <w:sz w:val="24"/>
                <w:szCs w:val="24"/>
              </w:rPr>
            </w:pPr>
          </w:p>
        </w:tc>
        <w:tc>
          <w:tcPr>
            <w:tcW w:w="8364" w:type="dxa"/>
          </w:tcPr>
          <w:p w14:paraId="3A9C341F" w14:textId="3E5F6188" w:rsidR="001B47DE" w:rsidRPr="009B0C8D" w:rsidRDefault="001B47DE" w:rsidP="001B47DE">
            <w:pPr>
              <w:rPr>
                <w:sz w:val="24"/>
                <w:szCs w:val="24"/>
              </w:rPr>
            </w:pPr>
            <w:r w:rsidRPr="009B0C8D">
              <w:rPr>
                <w:b/>
                <w:color w:val="FF0000"/>
                <w:sz w:val="24"/>
                <w:szCs w:val="24"/>
              </w:rPr>
              <w:t xml:space="preserve">Equality &amp; Diversity; </w:t>
            </w:r>
            <w:r w:rsidRPr="009B0C8D">
              <w:rPr>
                <w:sz w:val="24"/>
                <w:szCs w:val="24"/>
              </w:rPr>
              <w:t>what measures</w:t>
            </w:r>
            <w:r>
              <w:rPr>
                <w:sz w:val="24"/>
                <w:szCs w:val="24"/>
              </w:rPr>
              <w:t xml:space="preserve"> will you take to raise awareness that your project is open to all. </w:t>
            </w:r>
          </w:p>
          <w:p w14:paraId="15885AA3" w14:textId="77777777" w:rsidR="00B47FCB" w:rsidRDefault="00B47FCB" w:rsidP="001B47DE">
            <w:pPr>
              <w:rPr>
                <w:b/>
                <w:sz w:val="24"/>
                <w:szCs w:val="24"/>
              </w:rPr>
            </w:pPr>
          </w:p>
        </w:tc>
        <w:tc>
          <w:tcPr>
            <w:tcW w:w="850" w:type="dxa"/>
          </w:tcPr>
          <w:p w14:paraId="2B09DCBC" w14:textId="77777777" w:rsidR="00B47FCB" w:rsidRDefault="00B47FCB" w:rsidP="00B47FCB">
            <w:pPr>
              <w:rPr>
                <w:b/>
                <w:sz w:val="24"/>
                <w:szCs w:val="24"/>
              </w:rPr>
            </w:pPr>
          </w:p>
        </w:tc>
      </w:tr>
      <w:tr w:rsidR="00B47FCB" w14:paraId="49CA003A" w14:textId="77777777" w:rsidTr="001B47DE">
        <w:tc>
          <w:tcPr>
            <w:tcW w:w="851" w:type="dxa"/>
          </w:tcPr>
          <w:p w14:paraId="41021432" w14:textId="77777777" w:rsidR="00B47FCB" w:rsidRPr="00E37C80" w:rsidRDefault="00B47FCB" w:rsidP="00B47FCB">
            <w:pPr>
              <w:pStyle w:val="ListParagraph"/>
              <w:numPr>
                <w:ilvl w:val="0"/>
                <w:numId w:val="17"/>
              </w:numPr>
              <w:rPr>
                <w:b/>
                <w:sz w:val="24"/>
                <w:szCs w:val="24"/>
              </w:rPr>
            </w:pPr>
          </w:p>
        </w:tc>
        <w:tc>
          <w:tcPr>
            <w:tcW w:w="8364" w:type="dxa"/>
          </w:tcPr>
          <w:p w14:paraId="07CD9C3B" w14:textId="6C112B51" w:rsidR="001B47DE" w:rsidRPr="009B0C8D" w:rsidRDefault="001B47DE" w:rsidP="001B47DE">
            <w:pPr>
              <w:rPr>
                <w:b/>
                <w:color w:val="FF0000"/>
                <w:sz w:val="24"/>
                <w:szCs w:val="24"/>
              </w:rPr>
            </w:pPr>
            <w:r w:rsidRPr="009B0C8D">
              <w:rPr>
                <w:b/>
                <w:color w:val="FF0000"/>
                <w:sz w:val="24"/>
                <w:szCs w:val="24"/>
              </w:rPr>
              <w:t>Health &amp; Safety</w:t>
            </w:r>
            <w:r>
              <w:rPr>
                <w:b/>
                <w:color w:val="FF0000"/>
                <w:sz w:val="24"/>
                <w:szCs w:val="24"/>
              </w:rPr>
              <w:t xml:space="preserve">; </w:t>
            </w:r>
            <w:r w:rsidRPr="00901FBE">
              <w:rPr>
                <w:sz w:val="24"/>
                <w:szCs w:val="24"/>
              </w:rPr>
              <w:t>what measures will you take</w:t>
            </w:r>
            <w:r>
              <w:rPr>
                <w:b/>
                <w:sz w:val="24"/>
                <w:szCs w:val="24"/>
              </w:rPr>
              <w:t xml:space="preserve"> </w:t>
            </w:r>
            <w:r w:rsidRPr="00901FBE">
              <w:rPr>
                <w:sz w:val="24"/>
                <w:szCs w:val="24"/>
              </w:rPr>
              <w:t>t</w:t>
            </w:r>
            <w:r>
              <w:rPr>
                <w:sz w:val="24"/>
                <w:szCs w:val="24"/>
              </w:rPr>
              <w:t xml:space="preserve">o identify risks to those delivering your project and those who participate? </w:t>
            </w:r>
            <w:r w:rsidR="00F93648">
              <w:rPr>
                <w:sz w:val="24"/>
                <w:szCs w:val="24"/>
              </w:rPr>
              <w:t>If and when</w:t>
            </w:r>
            <w:r>
              <w:rPr>
                <w:sz w:val="24"/>
                <w:szCs w:val="24"/>
              </w:rPr>
              <w:t xml:space="preserve"> you undertake a Health &amp; Safety Risk Assessment, </w:t>
            </w:r>
            <w:r w:rsidR="00F93648">
              <w:rPr>
                <w:sz w:val="24"/>
                <w:szCs w:val="24"/>
              </w:rPr>
              <w:t>what will be</w:t>
            </w:r>
            <w:r>
              <w:rPr>
                <w:sz w:val="24"/>
                <w:szCs w:val="24"/>
              </w:rPr>
              <w:t xml:space="preserve"> a mitigation and safety plan</w:t>
            </w:r>
            <w:r w:rsidR="00F93648">
              <w:rPr>
                <w:sz w:val="24"/>
                <w:szCs w:val="24"/>
              </w:rPr>
              <w:t>?</w:t>
            </w:r>
          </w:p>
          <w:p w14:paraId="75EF43A5" w14:textId="77777777" w:rsidR="00B47FCB" w:rsidRDefault="00B47FCB" w:rsidP="001B47DE">
            <w:pPr>
              <w:rPr>
                <w:b/>
                <w:sz w:val="24"/>
                <w:szCs w:val="24"/>
              </w:rPr>
            </w:pPr>
          </w:p>
        </w:tc>
        <w:tc>
          <w:tcPr>
            <w:tcW w:w="850" w:type="dxa"/>
          </w:tcPr>
          <w:p w14:paraId="77030454" w14:textId="77777777" w:rsidR="00B47FCB" w:rsidRDefault="00B47FCB" w:rsidP="00B47FCB">
            <w:pPr>
              <w:rPr>
                <w:b/>
                <w:sz w:val="24"/>
                <w:szCs w:val="24"/>
              </w:rPr>
            </w:pPr>
          </w:p>
        </w:tc>
      </w:tr>
      <w:tr w:rsidR="00B47FCB" w14:paraId="7D0B41D0" w14:textId="77777777" w:rsidTr="001B47DE">
        <w:tc>
          <w:tcPr>
            <w:tcW w:w="851" w:type="dxa"/>
          </w:tcPr>
          <w:p w14:paraId="657798B2" w14:textId="77777777" w:rsidR="00B47FCB" w:rsidRPr="00E37C80" w:rsidRDefault="00B47FCB" w:rsidP="00B47FCB">
            <w:pPr>
              <w:pStyle w:val="ListParagraph"/>
              <w:numPr>
                <w:ilvl w:val="0"/>
                <w:numId w:val="17"/>
              </w:numPr>
              <w:rPr>
                <w:b/>
                <w:sz w:val="24"/>
                <w:szCs w:val="24"/>
              </w:rPr>
            </w:pPr>
          </w:p>
        </w:tc>
        <w:tc>
          <w:tcPr>
            <w:tcW w:w="8364" w:type="dxa"/>
          </w:tcPr>
          <w:p w14:paraId="3829C685" w14:textId="69B7AE65" w:rsidR="001B47DE" w:rsidRPr="001C02FF" w:rsidRDefault="001B47DE" w:rsidP="001B47DE">
            <w:pPr>
              <w:rPr>
                <w:b/>
                <w:color w:val="FF0000"/>
                <w:sz w:val="24"/>
                <w:szCs w:val="24"/>
              </w:rPr>
            </w:pPr>
            <w:r w:rsidRPr="001C02FF">
              <w:rPr>
                <w:b/>
                <w:color w:val="FF0000"/>
                <w:sz w:val="24"/>
                <w:szCs w:val="24"/>
              </w:rPr>
              <w:t xml:space="preserve">Hygiene; </w:t>
            </w:r>
            <w:r w:rsidRPr="00901FBE">
              <w:rPr>
                <w:sz w:val="24"/>
                <w:szCs w:val="24"/>
              </w:rPr>
              <w:t>what measures will you take</w:t>
            </w:r>
            <w:r>
              <w:rPr>
                <w:b/>
                <w:sz w:val="24"/>
                <w:szCs w:val="24"/>
              </w:rPr>
              <w:t xml:space="preserve"> </w:t>
            </w:r>
            <w:r w:rsidRPr="00901FBE">
              <w:rPr>
                <w:sz w:val="24"/>
                <w:szCs w:val="24"/>
              </w:rPr>
              <w:t>t</w:t>
            </w:r>
            <w:r>
              <w:rPr>
                <w:sz w:val="24"/>
                <w:szCs w:val="24"/>
              </w:rPr>
              <w:t xml:space="preserve">o identify risks to those delivering your project and those who participate? </w:t>
            </w:r>
            <w:r w:rsidR="00F93648">
              <w:rPr>
                <w:sz w:val="24"/>
                <w:szCs w:val="24"/>
              </w:rPr>
              <w:t>What will be a mitigation and safety plan?</w:t>
            </w:r>
          </w:p>
          <w:p w14:paraId="35B1BEB3" w14:textId="77777777" w:rsidR="00B47FCB" w:rsidRDefault="00B47FCB" w:rsidP="001B47DE">
            <w:pPr>
              <w:rPr>
                <w:b/>
                <w:sz w:val="24"/>
                <w:szCs w:val="24"/>
              </w:rPr>
            </w:pPr>
          </w:p>
        </w:tc>
        <w:tc>
          <w:tcPr>
            <w:tcW w:w="850" w:type="dxa"/>
          </w:tcPr>
          <w:p w14:paraId="7EED9F75" w14:textId="77777777" w:rsidR="00B47FCB" w:rsidRDefault="00B47FCB" w:rsidP="00B47FCB">
            <w:pPr>
              <w:rPr>
                <w:b/>
                <w:sz w:val="24"/>
                <w:szCs w:val="24"/>
              </w:rPr>
            </w:pPr>
          </w:p>
        </w:tc>
      </w:tr>
      <w:tr w:rsidR="00B47FCB" w14:paraId="0BA29F7F" w14:textId="77777777" w:rsidTr="001B47DE">
        <w:tc>
          <w:tcPr>
            <w:tcW w:w="851" w:type="dxa"/>
          </w:tcPr>
          <w:p w14:paraId="33E8C193" w14:textId="77777777" w:rsidR="00B47FCB" w:rsidRPr="00E37C80" w:rsidRDefault="00B47FCB" w:rsidP="00B47FCB">
            <w:pPr>
              <w:pStyle w:val="ListParagraph"/>
              <w:numPr>
                <w:ilvl w:val="0"/>
                <w:numId w:val="17"/>
              </w:numPr>
              <w:rPr>
                <w:b/>
                <w:sz w:val="24"/>
                <w:szCs w:val="24"/>
              </w:rPr>
            </w:pPr>
          </w:p>
        </w:tc>
        <w:tc>
          <w:tcPr>
            <w:tcW w:w="8364" w:type="dxa"/>
          </w:tcPr>
          <w:p w14:paraId="37AA0D22" w14:textId="0DC467CB" w:rsidR="00B47FCB" w:rsidRPr="00256472" w:rsidRDefault="001B47DE" w:rsidP="00B47FCB">
            <w:pPr>
              <w:rPr>
                <w:sz w:val="24"/>
                <w:szCs w:val="24"/>
              </w:rPr>
            </w:pPr>
            <w:r w:rsidRPr="00EE709C">
              <w:rPr>
                <w:b/>
                <w:color w:val="FF0000"/>
                <w:sz w:val="24"/>
                <w:szCs w:val="24"/>
              </w:rPr>
              <w:t>Finance;</w:t>
            </w:r>
            <w:r>
              <w:rPr>
                <w:b/>
                <w:color w:val="FF0000"/>
                <w:sz w:val="24"/>
                <w:szCs w:val="24"/>
              </w:rPr>
              <w:t xml:space="preserve"> </w:t>
            </w:r>
            <w:r w:rsidRPr="001B47DE">
              <w:rPr>
                <w:sz w:val="24"/>
                <w:szCs w:val="24"/>
              </w:rPr>
              <w:t>will you</w:t>
            </w:r>
            <w:r>
              <w:rPr>
                <w:sz w:val="24"/>
                <w:szCs w:val="24"/>
              </w:rPr>
              <w:t xml:space="preserve">r project </w:t>
            </w:r>
            <w:r w:rsidRPr="001B47DE">
              <w:rPr>
                <w:sz w:val="24"/>
                <w:szCs w:val="24"/>
              </w:rPr>
              <w:t>incur</w:t>
            </w:r>
            <w:r>
              <w:rPr>
                <w:sz w:val="24"/>
                <w:szCs w:val="24"/>
              </w:rPr>
              <w:t xml:space="preserve"> costs or need resources? How will expenses </w:t>
            </w:r>
            <w:r w:rsidR="00F93648">
              <w:rPr>
                <w:sz w:val="24"/>
                <w:szCs w:val="24"/>
              </w:rPr>
              <w:t xml:space="preserve">be </w:t>
            </w:r>
            <w:r>
              <w:rPr>
                <w:sz w:val="24"/>
                <w:szCs w:val="24"/>
              </w:rPr>
              <w:t xml:space="preserve">quantified, managed and covered? Who will be responsible? If applying for funding who will make the application and complete any follow-up requirements?  </w:t>
            </w:r>
          </w:p>
        </w:tc>
        <w:tc>
          <w:tcPr>
            <w:tcW w:w="850" w:type="dxa"/>
          </w:tcPr>
          <w:p w14:paraId="11C69DDB" w14:textId="77777777" w:rsidR="00B47FCB" w:rsidRDefault="00B47FCB" w:rsidP="00B47FCB">
            <w:pPr>
              <w:rPr>
                <w:b/>
                <w:sz w:val="24"/>
                <w:szCs w:val="24"/>
              </w:rPr>
            </w:pPr>
          </w:p>
        </w:tc>
      </w:tr>
      <w:tr w:rsidR="00B47FCB" w14:paraId="17E8A831" w14:textId="77777777" w:rsidTr="001B47DE">
        <w:tc>
          <w:tcPr>
            <w:tcW w:w="851" w:type="dxa"/>
          </w:tcPr>
          <w:p w14:paraId="78CD82CE" w14:textId="77777777" w:rsidR="00B47FCB" w:rsidRPr="00E37C80" w:rsidRDefault="00B47FCB" w:rsidP="00B47FCB">
            <w:pPr>
              <w:pStyle w:val="ListParagraph"/>
              <w:numPr>
                <w:ilvl w:val="0"/>
                <w:numId w:val="17"/>
              </w:numPr>
              <w:rPr>
                <w:b/>
                <w:sz w:val="24"/>
                <w:szCs w:val="24"/>
              </w:rPr>
            </w:pPr>
          </w:p>
        </w:tc>
        <w:tc>
          <w:tcPr>
            <w:tcW w:w="8364" w:type="dxa"/>
          </w:tcPr>
          <w:p w14:paraId="7F201776" w14:textId="77777777" w:rsidR="008B2F4D" w:rsidRPr="0041004F" w:rsidRDefault="008B2F4D" w:rsidP="008B2F4D">
            <w:pPr>
              <w:rPr>
                <w:sz w:val="24"/>
                <w:szCs w:val="24"/>
              </w:rPr>
            </w:pPr>
            <w:r w:rsidRPr="00392459">
              <w:rPr>
                <w:b/>
                <w:color w:val="ED7D31" w:themeColor="accent2"/>
                <w:sz w:val="24"/>
                <w:szCs w:val="24"/>
              </w:rPr>
              <w:t>Research:</w:t>
            </w:r>
            <w:r w:rsidRPr="00BE0117">
              <w:rPr>
                <w:color w:val="ED7D31" w:themeColor="accent2"/>
                <w:sz w:val="24"/>
                <w:szCs w:val="24"/>
              </w:rPr>
              <w:t xml:space="preserve"> </w:t>
            </w:r>
            <w:r w:rsidR="00BE0117">
              <w:rPr>
                <w:sz w:val="24"/>
                <w:szCs w:val="24"/>
              </w:rPr>
              <w:t>w</w:t>
            </w:r>
            <w:r w:rsidRPr="0041004F">
              <w:rPr>
                <w:sz w:val="24"/>
                <w:szCs w:val="24"/>
              </w:rPr>
              <w:t xml:space="preserve">hat evidence have you collected to ensure that there will be demand for the idea you are proposing? </w:t>
            </w:r>
            <w:r>
              <w:rPr>
                <w:sz w:val="24"/>
                <w:szCs w:val="24"/>
              </w:rPr>
              <w:t>Can you establish b</w:t>
            </w:r>
            <w:r w:rsidRPr="0041004F">
              <w:rPr>
                <w:sz w:val="24"/>
                <w:szCs w:val="24"/>
              </w:rPr>
              <w:t xml:space="preserve">ase line data </w:t>
            </w:r>
            <w:r>
              <w:rPr>
                <w:sz w:val="24"/>
                <w:szCs w:val="24"/>
              </w:rPr>
              <w:t>to</w:t>
            </w:r>
            <w:r w:rsidRPr="0041004F">
              <w:rPr>
                <w:sz w:val="24"/>
                <w:szCs w:val="24"/>
              </w:rPr>
              <w:t xml:space="preserve"> evaluat</w:t>
            </w:r>
            <w:r>
              <w:rPr>
                <w:sz w:val="24"/>
                <w:szCs w:val="24"/>
              </w:rPr>
              <w:t>e</w:t>
            </w:r>
            <w:r w:rsidRPr="0041004F">
              <w:rPr>
                <w:sz w:val="24"/>
                <w:szCs w:val="24"/>
              </w:rPr>
              <w:t xml:space="preserve"> progress and </w:t>
            </w:r>
            <w:r w:rsidR="00984FE5">
              <w:rPr>
                <w:sz w:val="24"/>
                <w:szCs w:val="24"/>
              </w:rPr>
              <w:t xml:space="preserve">to </w:t>
            </w:r>
            <w:r>
              <w:rPr>
                <w:sz w:val="24"/>
                <w:szCs w:val="24"/>
              </w:rPr>
              <w:t>measur</w:t>
            </w:r>
            <w:r w:rsidR="00984FE5">
              <w:rPr>
                <w:sz w:val="24"/>
                <w:szCs w:val="24"/>
              </w:rPr>
              <w:t>e</w:t>
            </w:r>
            <w:r>
              <w:rPr>
                <w:sz w:val="24"/>
                <w:szCs w:val="24"/>
              </w:rPr>
              <w:t xml:space="preserve"> </w:t>
            </w:r>
            <w:r w:rsidRPr="0041004F">
              <w:rPr>
                <w:sz w:val="24"/>
                <w:szCs w:val="24"/>
              </w:rPr>
              <w:t>when you have reached your goals</w:t>
            </w:r>
            <w:r>
              <w:rPr>
                <w:sz w:val="24"/>
                <w:szCs w:val="24"/>
              </w:rPr>
              <w:t>?</w:t>
            </w:r>
          </w:p>
          <w:p w14:paraId="0D31092C" w14:textId="77777777" w:rsidR="00B47FCB" w:rsidRDefault="00B47FCB" w:rsidP="00B47FCB">
            <w:pPr>
              <w:rPr>
                <w:b/>
                <w:sz w:val="24"/>
                <w:szCs w:val="24"/>
              </w:rPr>
            </w:pPr>
          </w:p>
        </w:tc>
        <w:tc>
          <w:tcPr>
            <w:tcW w:w="850" w:type="dxa"/>
          </w:tcPr>
          <w:p w14:paraId="2D39A7D7" w14:textId="77777777" w:rsidR="00B47FCB" w:rsidRDefault="00B47FCB" w:rsidP="00B47FCB">
            <w:pPr>
              <w:rPr>
                <w:b/>
                <w:sz w:val="24"/>
                <w:szCs w:val="24"/>
              </w:rPr>
            </w:pPr>
          </w:p>
        </w:tc>
      </w:tr>
      <w:tr w:rsidR="00B47FCB" w14:paraId="726A33F5" w14:textId="77777777" w:rsidTr="001B47DE">
        <w:tc>
          <w:tcPr>
            <w:tcW w:w="851" w:type="dxa"/>
          </w:tcPr>
          <w:p w14:paraId="53892569" w14:textId="77777777" w:rsidR="00B47FCB" w:rsidRPr="00E37C80" w:rsidRDefault="00B47FCB" w:rsidP="00B47FCB">
            <w:pPr>
              <w:pStyle w:val="ListParagraph"/>
              <w:numPr>
                <w:ilvl w:val="0"/>
                <w:numId w:val="17"/>
              </w:numPr>
              <w:rPr>
                <w:b/>
                <w:sz w:val="24"/>
                <w:szCs w:val="24"/>
              </w:rPr>
            </w:pPr>
          </w:p>
        </w:tc>
        <w:tc>
          <w:tcPr>
            <w:tcW w:w="8364" w:type="dxa"/>
          </w:tcPr>
          <w:p w14:paraId="4F6CFD2B" w14:textId="77777777" w:rsidR="00B47FCB" w:rsidRDefault="00BE0117" w:rsidP="0015097D">
            <w:pPr>
              <w:rPr>
                <w:sz w:val="24"/>
                <w:szCs w:val="24"/>
              </w:rPr>
            </w:pPr>
            <w:r w:rsidRPr="00392459">
              <w:rPr>
                <w:b/>
                <w:color w:val="ED7D31" w:themeColor="accent2"/>
                <w:sz w:val="24"/>
                <w:szCs w:val="24"/>
              </w:rPr>
              <w:t>Sustainability;</w:t>
            </w:r>
            <w:r w:rsidRPr="00BE0117">
              <w:rPr>
                <w:b/>
                <w:color w:val="FF3300"/>
                <w:sz w:val="24"/>
                <w:szCs w:val="24"/>
              </w:rPr>
              <w:t xml:space="preserve"> </w:t>
            </w:r>
            <w:r>
              <w:rPr>
                <w:sz w:val="24"/>
                <w:szCs w:val="24"/>
              </w:rPr>
              <w:t xml:space="preserve">what </w:t>
            </w:r>
            <w:r w:rsidR="0015097D">
              <w:rPr>
                <w:sz w:val="24"/>
                <w:szCs w:val="24"/>
              </w:rPr>
              <w:t>resilience</w:t>
            </w:r>
            <w:r>
              <w:rPr>
                <w:sz w:val="24"/>
                <w:szCs w:val="24"/>
              </w:rPr>
              <w:t xml:space="preserve"> can you build into your project </w:t>
            </w:r>
            <w:r w:rsidR="0015097D">
              <w:rPr>
                <w:sz w:val="24"/>
                <w:szCs w:val="24"/>
              </w:rPr>
              <w:t xml:space="preserve">to manage any drop out of volunteers or the maintenance of funds? </w:t>
            </w:r>
          </w:p>
          <w:p w14:paraId="2339342A" w14:textId="77777777" w:rsidR="00452D7E" w:rsidRPr="00BE0117" w:rsidRDefault="00452D7E" w:rsidP="0015097D">
            <w:pPr>
              <w:rPr>
                <w:sz w:val="24"/>
                <w:szCs w:val="24"/>
              </w:rPr>
            </w:pPr>
          </w:p>
        </w:tc>
        <w:tc>
          <w:tcPr>
            <w:tcW w:w="850" w:type="dxa"/>
          </w:tcPr>
          <w:p w14:paraId="6492E50E" w14:textId="77777777" w:rsidR="00B47FCB" w:rsidRDefault="00B47FCB" w:rsidP="00B47FCB">
            <w:pPr>
              <w:rPr>
                <w:b/>
                <w:sz w:val="24"/>
                <w:szCs w:val="24"/>
              </w:rPr>
            </w:pPr>
          </w:p>
        </w:tc>
      </w:tr>
      <w:tr w:rsidR="0015097D" w14:paraId="47D99B6F" w14:textId="77777777" w:rsidTr="001B47DE">
        <w:tc>
          <w:tcPr>
            <w:tcW w:w="851" w:type="dxa"/>
          </w:tcPr>
          <w:p w14:paraId="6F583117" w14:textId="77777777" w:rsidR="0015097D" w:rsidRPr="00E37C80" w:rsidRDefault="0015097D" w:rsidP="00B47FCB">
            <w:pPr>
              <w:pStyle w:val="ListParagraph"/>
              <w:numPr>
                <w:ilvl w:val="0"/>
                <w:numId w:val="17"/>
              </w:numPr>
              <w:rPr>
                <w:b/>
                <w:sz w:val="24"/>
                <w:szCs w:val="24"/>
              </w:rPr>
            </w:pPr>
          </w:p>
        </w:tc>
        <w:tc>
          <w:tcPr>
            <w:tcW w:w="8364" w:type="dxa"/>
          </w:tcPr>
          <w:p w14:paraId="25603F8F" w14:textId="77777777" w:rsidR="0015097D" w:rsidRDefault="009F371B" w:rsidP="00452D7E">
            <w:pPr>
              <w:rPr>
                <w:sz w:val="24"/>
                <w:szCs w:val="24"/>
              </w:rPr>
            </w:pPr>
            <w:r w:rsidRPr="00392459">
              <w:rPr>
                <w:b/>
                <w:color w:val="ED7D31" w:themeColor="accent2"/>
                <w:sz w:val="24"/>
                <w:szCs w:val="24"/>
              </w:rPr>
              <w:t>IT;</w:t>
            </w:r>
            <w:r>
              <w:rPr>
                <w:b/>
                <w:color w:val="FF3300"/>
                <w:sz w:val="24"/>
                <w:szCs w:val="24"/>
              </w:rPr>
              <w:t xml:space="preserve"> </w:t>
            </w:r>
            <w:r w:rsidR="00452D7E">
              <w:rPr>
                <w:sz w:val="24"/>
                <w:szCs w:val="24"/>
              </w:rPr>
              <w:t>d</w:t>
            </w:r>
            <w:r w:rsidR="00452D7E" w:rsidRPr="00153C19">
              <w:rPr>
                <w:sz w:val="24"/>
                <w:szCs w:val="24"/>
              </w:rPr>
              <w:t>oes the project recognise digital inclusion</w:t>
            </w:r>
            <w:r w:rsidR="00452D7E">
              <w:rPr>
                <w:sz w:val="24"/>
                <w:szCs w:val="24"/>
              </w:rPr>
              <w:t>;</w:t>
            </w:r>
            <w:r w:rsidR="00452D7E" w:rsidRPr="00153C19">
              <w:rPr>
                <w:sz w:val="24"/>
                <w:szCs w:val="24"/>
              </w:rPr>
              <w:t xml:space="preserve"> </w:t>
            </w:r>
            <w:r w:rsidR="00452D7E">
              <w:rPr>
                <w:sz w:val="24"/>
                <w:szCs w:val="24"/>
              </w:rPr>
              <w:t xml:space="preserve">the </w:t>
            </w:r>
            <w:r w:rsidR="00452D7E" w:rsidRPr="00153C19">
              <w:rPr>
                <w:sz w:val="24"/>
                <w:szCs w:val="24"/>
              </w:rPr>
              <w:t>cost of getting online, ability to get online and knowledge of new methods of communication e.g. WhatsApp, Zoom</w:t>
            </w:r>
          </w:p>
          <w:p w14:paraId="787322B1" w14:textId="77777777" w:rsidR="00452D7E" w:rsidRPr="009F371B" w:rsidRDefault="00452D7E" w:rsidP="00452D7E">
            <w:pPr>
              <w:rPr>
                <w:sz w:val="24"/>
                <w:szCs w:val="24"/>
              </w:rPr>
            </w:pPr>
          </w:p>
        </w:tc>
        <w:tc>
          <w:tcPr>
            <w:tcW w:w="850" w:type="dxa"/>
          </w:tcPr>
          <w:p w14:paraId="7406E705" w14:textId="77777777" w:rsidR="0015097D" w:rsidRDefault="0015097D" w:rsidP="00B47FCB">
            <w:pPr>
              <w:rPr>
                <w:b/>
                <w:sz w:val="24"/>
                <w:szCs w:val="24"/>
              </w:rPr>
            </w:pPr>
          </w:p>
        </w:tc>
      </w:tr>
      <w:tr w:rsidR="0015097D" w14:paraId="74D98BBF" w14:textId="77777777" w:rsidTr="001B47DE">
        <w:tc>
          <w:tcPr>
            <w:tcW w:w="851" w:type="dxa"/>
          </w:tcPr>
          <w:p w14:paraId="022CCB78" w14:textId="77777777" w:rsidR="0015097D" w:rsidRPr="00E37C80" w:rsidRDefault="0015097D" w:rsidP="00B47FCB">
            <w:pPr>
              <w:pStyle w:val="ListParagraph"/>
              <w:numPr>
                <w:ilvl w:val="0"/>
                <w:numId w:val="17"/>
              </w:numPr>
              <w:rPr>
                <w:b/>
                <w:sz w:val="24"/>
                <w:szCs w:val="24"/>
              </w:rPr>
            </w:pPr>
          </w:p>
        </w:tc>
        <w:tc>
          <w:tcPr>
            <w:tcW w:w="8364" w:type="dxa"/>
          </w:tcPr>
          <w:p w14:paraId="0B865B6A" w14:textId="77777777" w:rsidR="0015097D" w:rsidRDefault="009209D7" w:rsidP="00527551">
            <w:pPr>
              <w:rPr>
                <w:sz w:val="24"/>
                <w:szCs w:val="24"/>
              </w:rPr>
            </w:pPr>
            <w:r w:rsidRPr="00392459">
              <w:rPr>
                <w:b/>
                <w:color w:val="ED7D31" w:themeColor="accent2"/>
                <w:sz w:val="24"/>
                <w:szCs w:val="24"/>
              </w:rPr>
              <w:t xml:space="preserve">Data Protection; </w:t>
            </w:r>
            <w:r>
              <w:rPr>
                <w:sz w:val="24"/>
                <w:szCs w:val="24"/>
              </w:rPr>
              <w:t xml:space="preserve">if your project </w:t>
            </w:r>
            <w:r w:rsidR="00527551">
              <w:rPr>
                <w:sz w:val="24"/>
                <w:szCs w:val="24"/>
              </w:rPr>
              <w:t xml:space="preserve">intends to use the details of individuals </w:t>
            </w:r>
            <w:r>
              <w:rPr>
                <w:sz w:val="24"/>
                <w:szCs w:val="24"/>
              </w:rPr>
              <w:t>you</w:t>
            </w:r>
            <w:r w:rsidR="00527551">
              <w:rPr>
                <w:sz w:val="24"/>
                <w:szCs w:val="24"/>
              </w:rPr>
              <w:t xml:space="preserve"> will have to comply with the legislation covering the retention of personal details. </w:t>
            </w:r>
          </w:p>
          <w:p w14:paraId="3C6DBA6A" w14:textId="77777777" w:rsidR="00733E4B" w:rsidRPr="00392459" w:rsidRDefault="00733E4B" w:rsidP="00527551">
            <w:pPr>
              <w:rPr>
                <w:color w:val="ED7D31" w:themeColor="accent2"/>
                <w:sz w:val="24"/>
                <w:szCs w:val="24"/>
              </w:rPr>
            </w:pPr>
          </w:p>
        </w:tc>
        <w:tc>
          <w:tcPr>
            <w:tcW w:w="850" w:type="dxa"/>
          </w:tcPr>
          <w:p w14:paraId="58955B39" w14:textId="77777777" w:rsidR="0015097D" w:rsidRDefault="0015097D" w:rsidP="00B47FCB">
            <w:pPr>
              <w:rPr>
                <w:b/>
                <w:sz w:val="24"/>
                <w:szCs w:val="24"/>
              </w:rPr>
            </w:pPr>
          </w:p>
        </w:tc>
      </w:tr>
      <w:tr w:rsidR="00025DDD" w14:paraId="2D0178AC" w14:textId="77777777" w:rsidTr="001B47DE">
        <w:tc>
          <w:tcPr>
            <w:tcW w:w="851" w:type="dxa"/>
          </w:tcPr>
          <w:p w14:paraId="58D309C2" w14:textId="77777777" w:rsidR="00025DDD" w:rsidRPr="00E37C80" w:rsidRDefault="00025DDD" w:rsidP="00B47FCB">
            <w:pPr>
              <w:pStyle w:val="ListParagraph"/>
              <w:numPr>
                <w:ilvl w:val="0"/>
                <w:numId w:val="17"/>
              </w:numPr>
              <w:rPr>
                <w:b/>
                <w:sz w:val="24"/>
                <w:szCs w:val="24"/>
              </w:rPr>
            </w:pPr>
          </w:p>
        </w:tc>
        <w:tc>
          <w:tcPr>
            <w:tcW w:w="8364" w:type="dxa"/>
          </w:tcPr>
          <w:p w14:paraId="332A3C8E" w14:textId="77777777" w:rsidR="00025DDD" w:rsidRDefault="00025DDD" w:rsidP="00025DDD">
            <w:pPr>
              <w:rPr>
                <w:b/>
                <w:color w:val="538135" w:themeColor="accent6" w:themeShade="BF"/>
                <w:sz w:val="24"/>
                <w:szCs w:val="24"/>
              </w:rPr>
            </w:pPr>
            <w:r w:rsidRPr="00392459">
              <w:rPr>
                <w:b/>
                <w:color w:val="ED7D31" w:themeColor="accent2"/>
                <w:sz w:val="24"/>
                <w:szCs w:val="24"/>
              </w:rPr>
              <w:t xml:space="preserve">Communication; </w:t>
            </w:r>
            <w:r w:rsidRPr="00025DDD">
              <w:rPr>
                <w:sz w:val="24"/>
                <w:szCs w:val="24"/>
              </w:rPr>
              <w:t xml:space="preserve">keeping </w:t>
            </w:r>
            <w:r>
              <w:rPr>
                <w:sz w:val="24"/>
                <w:szCs w:val="24"/>
              </w:rPr>
              <w:t>your project in front of people will add value and drawn in volunteers and participates. Consider a communication strategy that matches your target audience. For immediacy social media has considerable reach.</w:t>
            </w:r>
          </w:p>
          <w:p w14:paraId="7661EEB2" w14:textId="77777777" w:rsidR="00025DDD" w:rsidRDefault="00025DDD" w:rsidP="00527551">
            <w:pPr>
              <w:rPr>
                <w:b/>
                <w:color w:val="FF3300"/>
                <w:sz w:val="24"/>
                <w:szCs w:val="24"/>
              </w:rPr>
            </w:pPr>
          </w:p>
        </w:tc>
        <w:tc>
          <w:tcPr>
            <w:tcW w:w="850" w:type="dxa"/>
          </w:tcPr>
          <w:p w14:paraId="260F1E13" w14:textId="77777777" w:rsidR="00025DDD" w:rsidRDefault="00025DDD" w:rsidP="00B47FCB">
            <w:pPr>
              <w:rPr>
                <w:b/>
                <w:sz w:val="24"/>
                <w:szCs w:val="24"/>
              </w:rPr>
            </w:pPr>
          </w:p>
        </w:tc>
      </w:tr>
      <w:tr w:rsidR="009209D7" w14:paraId="382E08F2" w14:textId="77777777" w:rsidTr="001B47DE">
        <w:tc>
          <w:tcPr>
            <w:tcW w:w="851" w:type="dxa"/>
          </w:tcPr>
          <w:p w14:paraId="2C7F3A0C" w14:textId="77777777" w:rsidR="009209D7" w:rsidRPr="00E37C80" w:rsidRDefault="009209D7" w:rsidP="00B47FCB">
            <w:pPr>
              <w:pStyle w:val="ListParagraph"/>
              <w:numPr>
                <w:ilvl w:val="0"/>
                <w:numId w:val="17"/>
              </w:numPr>
              <w:rPr>
                <w:b/>
                <w:sz w:val="24"/>
                <w:szCs w:val="24"/>
              </w:rPr>
            </w:pPr>
          </w:p>
        </w:tc>
        <w:tc>
          <w:tcPr>
            <w:tcW w:w="8364" w:type="dxa"/>
          </w:tcPr>
          <w:p w14:paraId="27E2B6DA" w14:textId="77777777" w:rsidR="009209D7" w:rsidRDefault="00984FE5" w:rsidP="00984FE5">
            <w:pPr>
              <w:rPr>
                <w:sz w:val="24"/>
                <w:szCs w:val="24"/>
              </w:rPr>
            </w:pPr>
            <w:r w:rsidRPr="00392459">
              <w:rPr>
                <w:b/>
                <w:color w:val="ED7D31" w:themeColor="accent2"/>
                <w:sz w:val="24"/>
                <w:szCs w:val="24"/>
              </w:rPr>
              <w:t xml:space="preserve">Legality; </w:t>
            </w:r>
            <w:r>
              <w:rPr>
                <w:sz w:val="24"/>
                <w:szCs w:val="24"/>
              </w:rPr>
              <w:t xml:space="preserve">is there any legislation that covers your project activities? This may require risk assessments with follow-up migration planning. </w:t>
            </w:r>
          </w:p>
          <w:p w14:paraId="3F8D9087" w14:textId="77777777" w:rsidR="00780586" w:rsidRDefault="00780586" w:rsidP="00984FE5">
            <w:pPr>
              <w:rPr>
                <w:b/>
                <w:color w:val="FF3300"/>
                <w:sz w:val="24"/>
                <w:szCs w:val="24"/>
              </w:rPr>
            </w:pPr>
          </w:p>
        </w:tc>
        <w:tc>
          <w:tcPr>
            <w:tcW w:w="850" w:type="dxa"/>
          </w:tcPr>
          <w:p w14:paraId="34EE61E3" w14:textId="77777777" w:rsidR="009209D7" w:rsidRDefault="009209D7" w:rsidP="00B47FCB">
            <w:pPr>
              <w:rPr>
                <w:b/>
                <w:sz w:val="24"/>
                <w:szCs w:val="24"/>
              </w:rPr>
            </w:pPr>
          </w:p>
        </w:tc>
      </w:tr>
      <w:tr w:rsidR="00367C04" w14:paraId="4F3E7C49" w14:textId="77777777" w:rsidTr="001B47DE">
        <w:tc>
          <w:tcPr>
            <w:tcW w:w="851" w:type="dxa"/>
          </w:tcPr>
          <w:p w14:paraId="591A10B1" w14:textId="77777777" w:rsidR="00367C04" w:rsidRPr="00E37C80" w:rsidRDefault="00367C04" w:rsidP="00B47FCB">
            <w:pPr>
              <w:pStyle w:val="ListParagraph"/>
              <w:numPr>
                <w:ilvl w:val="0"/>
                <w:numId w:val="17"/>
              </w:numPr>
              <w:rPr>
                <w:b/>
                <w:sz w:val="24"/>
                <w:szCs w:val="24"/>
              </w:rPr>
            </w:pPr>
          </w:p>
        </w:tc>
        <w:tc>
          <w:tcPr>
            <w:tcW w:w="8364" w:type="dxa"/>
          </w:tcPr>
          <w:p w14:paraId="57FF3BE7" w14:textId="77777777" w:rsidR="00780586" w:rsidRDefault="00367C04" w:rsidP="00780586">
            <w:pPr>
              <w:rPr>
                <w:sz w:val="24"/>
                <w:szCs w:val="24"/>
              </w:rPr>
            </w:pPr>
            <w:r w:rsidRPr="00367C04">
              <w:rPr>
                <w:b/>
                <w:color w:val="538135" w:themeColor="accent6" w:themeShade="BF"/>
                <w:sz w:val="24"/>
                <w:szCs w:val="24"/>
              </w:rPr>
              <w:t xml:space="preserve">Formality; </w:t>
            </w:r>
            <w:r>
              <w:rPr>
                <w:sz w:val="24"/>
                <w:szCs w:val="24"/>
              </w:rPr>
              <w:t>informal activities can take on an air of formality, if in an unfamiliar setting or amongst strangers. What steps can be taken to make people feel at ease?</w:t>
            </w:r>
          </w:p>
          <w:p w14:paraId="75A9F271" w14:textId="77777777" w:rsidR="00780586" w:rsidRPr="00367C04" w:rsidRDefault="00780586" w:rsidP="00780586">
            <w:pPr>
              <w:rPr>
                <w:sz w:val="24"/>
                <w:szCs w:val="24"/>
              </w:rPr>
            </w:pPr>
          </w:p>
        </w:tc>
        <w:tc>
          <w:tcPr>
            <w:tcW w:w="850" w:type="dxa"/>
          </w:tcPr>
          <w:p w14:paraId="13C6DDFA" w14:textId="77777777" w:rsidR="00367C04" w:rsidRDefault="00367C04" w:rsidP="00B47FCB">
            <w:pPr>
              <w:rPr>
                <w:b/>
                <w:sz w:val="24"/>
                <w:szCs w:val="24"/>
              </w:rPr>
            </w:pPr>
          </w:p>
        </w:tc>
      </w:tr>
      <w:tr w:rsidR="00780586" w14:paraId="306FDF23" w14:textId="77777777" w:rsidTr="001B47DE">
        <w:tc>
          <w:tcPr>
            <w:tcW w:w="851" w:type="dxa"/>
          </w:tcPr>
          <w:p w14:paraId="2B32ECC4" w14:textId="77777777" w:rsidR="00780586" w:rsidRPr="00E37C80" w:rsidRDefault="00780586" w:rsidP="00B47FCB">
            <w:pPr>
              <w:pStyle w:val="ListParagraph"/>
              <w:numPr>
                <w:ilvl w:val="0"/>
                <w:numId w:val="17"/>
              </w:numPr>
              <w:rPr>
                <w:b/>
                <w:sz w:val="24"/>
                <w:szCs w:val="24"/>
              </w:rPr>
            </w:pPr>
          </w:p>
        </w:tc>
        <w:tc>
          <w:tcPr>
            <w:tcW w:w="8364" w:type="dxa"/>
          </w:tcPr>
          <w:p w14:paraId="5BB1D26D" w14:textId="77777777" w:rsidR="00780586" w:rsidRDefault="00780586" w:rsidP="00780586">
            <w:pPr>
              <w:rPr>
                <w:sz w:val="24"/>
                <w:szCs w:val="24"/>
              </w:rPr>
            </w:pPr>
            <w:r>
              <w:rPr>
                <w:b/>
                <w:color w:val="538135" w:themeColor="accent6" w:themeShade="BF"/>
                <w:sz w:val="24"/>
                <w:szCs w:val="24"/>
              </w:rPr>
              <w:t xml:space="preserve">Loss of confidence; </w:t>
            </w:r>
            <w:r w:rsidRPr="00780586">
              <w:rPr>
                <w:sz w:val="24"/>
                <w:szCs w:val="24"/>
              </w:rPr>
              <w:t>many people have been</w:t>
            </w:r>
            <w:r w:rsidRPr="00780586">
              <w:rPr>
                <w:b/>
                <w:sz w:val="24"/>
                <w:szCs w:val="24"/>
              </w:rPr>
              <w:t xml:space="preserve"> </w:t>
            </w:r>
            <w:r w:rsidRPr="00780586">
              <w:rPr>
                <w:sz w:val="24"/>
                <w:szCs w:val="24"/>
              </w:rPr>
              <w:t>isolated and not been in a</w:t>
            </w:r>
            <w:r>
              <w:rPr>
                <w:sz w:val="24"/>
                <w:szCs w:val="24"/>
              </w:rPr>
              <w:t xml:space="preserve"> </w:t>
            </w:r>
            <w:r w:rsidRPr="00780586">
              <w:rPr>
                <w:sz w:val="24"/>
                <w:szCs w:val="24"/>
              </w:rPr>
              <w:t>social setting for some time</w:t>
            </w:r>
            <w:r>
              <w:rPr>
                <w:sz w:val="24"/>
                <w:szCs w:val="24"/>
              </w:rPr>
              <w:t>. What ‘icebreakers’ can you build into your project to encourage re-engagement?</w:t>
            </w:r>
          </w:p>
          <w:p w14:paraId="4FE2746A" w14:textId="77777777" w:rsidR="00025DDD" w:rsidRPr="00367C04" w:rsidRDefault="00025DDD" w:rsidP="00780586">
            <w:pPr>
              <w:rPr>
                <w:b/>
                <w:color w:val="538135" w:themeColor="accent6" w:themeShade="BF"/>
                <w:sz w:val="24"/>
                <w:szCs w:val="24"/>
              </w:rPr>
            </w:pPr>
          </w:p>
        </w:tc>
        <w:tc>
          <w:tcPr>
            <w:tcW w:w="850" w:type="dxa"/>
          </w:tcPr>
          <w:p w14:paraId="3D98F806" w14:textId="77777777" w:rsidR="00780586" w:rsidRDefault="00780586" w:rsidP="00B47FCB">
            <w:pPr>
              <w:rPr>
                <w:b/>
                <w:sz w:val="24"/>
                <w:szCs w:val="24"/>
              </w:rPr>
            </w:pPr>
          </w:p>
        </w:tc>
      </w:tr>
      <w:tr w:rsidR="00367C04" w14:paraId="4DE371BF" w14:textId="77777777" w:rsidTr="001B47DE">
        <w:tc>
          <w:tcPr>
            <w:tcW w:w="851" w:type="dxa"/>
          </w:tcPr>
          <w:p w14:paraId="4ED01D34" w14:textId="77777777" w:rsidR="00367C04" w:rsidRPr="00E37C80" w:rsidRDefault="00367C04" w:rsidP="00B47FCB">
            <w:pPr>
              <w:pStyle w:val="ListParagraph"/>
              <w:numPr>
                <w:ilvl w:val="0"/>
                <w:numId w:val="17"/>
              </w:numPr>
              <w:rPr>
                <w:b/>
                <w:sz w:val="24"/>
                <w:szCs w:val="24"/>
              </w:rPr>
            </w:pPr>
          </w:p>
        </w:tc>
        <w:tc>
          <w:tcPr>
            <w:tcW w:w="8364" w:type="dxa"/>
          </w:tcPr>
          <w:p w14:paraId="20FD256A" w14:textId="77777777" w:rsidR="00367C04" w:rsidRDefault="00BF7854" w:rsidP="003A355E">
            <w:pPr>
              <w:rPr>
                <w:sz w:val="24"/>
                <w:szCs w:val="24"/>
              </w:rPr>
            </w:pPr>
            <w:r w:rsidRPr="00BF7854">
              <w:rPr>
                <w:b/>
                <w:color w:val="538135" w:themeColor="accent6" w:themeShade="BF"/>
                <w:sz w:val="24"/>
                <w:szCs w:val="24"/>
              </w:rPr>
              <w:t xml:space="preserve">Travel; </w:t>
            </w:r>
            <w:r w:rsidRPr="00BF7854">
              <w:rPr>
                <w:sz w:val="24"/>
                <w:szCs w:val="24"/>
              </w:rPr>
              <w:t xml:space="preserve">some </w:t>
            </w:r>
            <w:r>
              <w:rPr>
                <w:sz w:val="24"/>
                <w:szCs w:val="24"/>
              </w:rPr>
              <w:t xml:space="preserve">people may feel uncomfortable with public </w:t>
            </w:r>
            <w:r w:rsidR="003A355E">
              <w:rPr>
                <w:sz w:val="24"/>
                <w:szCs w:val="24"/>
              </w:rPr>
              <w:t>transport,</w:t>
            </w:r>
            <w:r>
              <w:rPr>
                <w:sz w:val="24"/>
                <w:szCs w:val="24"/>
              </w:rPr>
              <w:t xml:space="preserve"> how </w:t>
            </w:r>
            <w:r w:rsidR="003A355E">
              <w:rPr>
                <w:sz w:val="24"/>
                <w:szCs w:val="24"/>
              </w:rPr>
              <w:t>are anticipating people travelling to your project?</w:t>
            </w:r>
            <w:r>
              <w:rPr>
                <w:sz w:val="24"/>
                <w:szCs w:val="24"/>
              </w:rPr>
              <w:t xml:space="preserve"> </w:t>
            </w:r>
          </w:p>
          <w:p w14:paraId="2A911EF6" w14:textId="77777777" w:rsidR="00780586" w:rsidRDefault="00780586" w:rsidP="003A355E">
            <w:pPr>
              <w:rPr>
                <w:b/>
                <w:color w:val="FF3300"/>
                <w:sz w:val="24"/>
                <w:szCs w:val="24"/>
              </w:rPr>
            </w:pPr>
          </w:p>
        </w:tc>
        <w:tc>
          <w:tcPr>
            <w:tcW w:w="850" w:type="dxa"/>
          </w:tcPr>
          <w:p w14:paraId="1C5D99D6" w14:textId="77777777" w:rsidR="00367C04" w:rsidRDefault="00367C04" w:rsidP="00B47FCB">
            <w:pPr>
              <w:rPr>
                <w:b/>
                <w:sz w:val="24"/>
                <w:szCs w:val="24"/>
              </w:rPr>
            </w:pPr>
          </w:p>
        </w:tc>
      </w:tr>
      <w:tr w:rsidR="00367C04" w14:paraId="4695B6F8" w14:textId="77777777" w:rsidTr="001B47DE">
        <w:tc>
          <w:tcPr>
            <w:tcW w:w="851" w:type="dxa"/>
          </w:tcPr>
          <w:p w14:paraId="298F7F69" w14:textId="77777777" w:rsidR="00367C04" w:rsidRPr="00E37C80" w:rsidRDefault="00367C04" w:rsidP="00B47FCB">
            <w:pPr>
              <w:pStyle w:val="ListParagraph"/>
              <w:numPr>
                <w:ilvl w:val="0"/>
                <w:numId w:val="17"/>
              </w:numPr>
              <w:rPr>
                <w:b/>
                <w:sz w:val="24"/>
                <w:szCs w:val="24"/>
              </w:rPr>
            </w:pPr>
          </w:p>
        </w:tc>
        <w:tc>
          <w:tcPr>
            <w:tcW w:w="8364" w:type="dxa"/>
          </w:tcPr>
          <w:p w14:paraId="01179C84" w14:textId="77777777" w:rsidR="003A355E" w:rsidRPr="0009137B" w:rsidRDefault="003A355E" w:rsidP="003A355E">
            <w:pPr>
              <w:rPr>
                <w:sz w:val="24"/>
                <w:szCs w:val="24"/>
              </w:rPr>
            </w:pPr>
            <w:r w:rsidRPr="003A355E">
              <w:rPr>
                <w:b/>
                <w:color w:val="538135" w:themeColor="accent6" w:themeShade="BF"/>
                <w:sz w:val="24"/>
                <w:szCs w:val="24"/>
              </w:rPr>
              <w:t>Volunteering:</w:t>
            </w:r>
            <w:r w:rsidRPr="003A355E">
              <w:rPr>
                <w:color w:val="538135" w:themeColor="accent6" w:themeShade="BF"/>
                <w:sz w:val="24"/>
                <w:szCs w:val="24"/>
              </w:rPr>
              <w:t xml:space="preserve"> </w:t>
            </w:r>
            <w:r>
              <w:rPr>
                <w:sz w:val="24"/>
                <w:szCs w:val="24"/>
              </w:rPr>
              <w:t>m</w:t>
            </w:r>
            <w:r w:rsidRPr="0009137B">
              <w:rPr>
                <w:sz w:val="24"/>
                <w:szCs w:val="24"/>
              </w:rPr>
              <w:t xml:space="preserve">any new volunteers and members of </w:t>
            </w:r>
            <w:r>
              <w:rPr>
                <w:sz w:val="24"/>
                <w:szCs w:val="24"/>
              </w:rPr>
              <w:t>community</w:t>
            </w:r>
            <w:r w:rsidRPr="0009137B">
              <w:rPr>
                <w:sz w:val="24"/>
                <w:szCs w:val="24"/>
              </w:rPr>
              <w:t xml:space="preserve"> groups </w:t>
            </w:r>
            <w:r>
              <w:rPr>
                <w:sz w:val="24"/>
                <w:szCs w:val="24"/>
              </w:rPr>
              <w:t xml:space="preserve">will </w:t>
            </w:r>
            <w:r w:rsidRPr="0009137B">
              <w:rPr>
                <w:sz w:val="24"/>
                <w:szCs w:val="24"/>
              </w:rPr>
              <w:t>return to work</w:t>
            </w:r>
            <w:r>
              <w:rPr>
                <w:sz w:val="24"/>
                <w:szCs w:val="24"/>
              </w:rPr>
              <w:t xml:space="preserve"> or their normal commitments as Covid restrictions ease</w:t>
            </w:r>
            <w:r w:rsidRPr="0009137B">
              <w:rPr>
                <w:sz w:val="24"/>
                <w:szCs w:val="24"/>
              </w:rPr>
              <w:t xml:space="preserve">, is the project sustainable? </w:t>
            </w:r>
          </w:p>
          <w:p w14:paraId="01DC1E5E" w14:textId="77777777" w:rsidR="00367C04" w:rsidRDefault="00367C04" w:rsidP="00984FE5">
            <w:pPr>
              <w:rPr>
                <w:b/>
                <w:color w:val="FF3300"/>
                <w:sz w:val="24"/>
                <w:szCs w:val="24"/>
              </w:rPr>
            </w:pPr>
          </w:p>
        </w:tc>
        <w:tc>
          <w:tcPr>
            <w:tcW w:w="850" w:type="dxa"/>
          </w:tcPr>
          <w:p w14:paraId="7485A848" w14:textId="77777777" w:rsidR="00367C04" w:rsidRDefault="00367C04" w:rsidP="00B47FCB">
            <w:pPr>
              <w:rPr>
                <w:b/>
                <w:sz w:val="24"/>
                <w:szCs w:val="24"/>
              </w:rPr>
            </w:pPr>
          </w:p>
        </w:tc>
      </w:tr>
      <w:tr w:rsidR="00780586" w14:paraId="4C21BAA5" w14:textId="77777777" w:rsidTr="001B47DE">
        <w:tc>
          <w:tcPr>
            <w:tcW w:w="851" w:type="dxa"/>
          </w:tcPr>
          <w:p w14:paraId="78992D78" w14:textId="77777777" w:rsidR="00780586" w:rsidRPr="00E37C80" w:rsidRDefault="00780586" w:rsidP="00B47FCB">
            <w:pPr>
              <w:pStyle w:val="ListParagraph"/>
              <w:numPr>
                <w:ilvl w:val="0"/>
                <w:numId w:val="17"/>
              </w:numPr>
              <w:rPr>
                <w:b/>
                <w:sz w:val="24"/>
                <w:szCs w:val="24"/>
              </w:rPr>
            </w:pPr>
          </w:p>
        </w:tc>
        <w:tc>
          <w:tcPr>
            <w:tcW w:w="8364" w:type="dxa"/>
          </w:tcPr>
          <w:p w14:paraId="27724B95" w14:textId="77777777" w:rsidR="00025DDD" w:rsidRPr="00025DDD" w:rsidRDefault="00025DDD" w:rsidP="00025DDD">
            <w:pPr>
              <w:rPr>
                <w:b/>
                <w:color w:val="538135" w:themeColor="accent6" w:themeShade="BF"/>
                <w:sz w:val="24"/>
                <w:szCs w:val="24"/>
              </w:rPr>
            </w:pPr>
            <w:r w:rsidRPr="00025DDD">
              <w:rPr>
                <w:b/>
                <w:color w:val="538135" w:themeColor="accent6" w:themeShade="BF"/>
                <w:sz w:val="24"/>
                <w:szCs w:val="24"/>
              </w:rPr>
              <w:t xml:space="preserve">Feedback; </w:t>
            </w:r>
            <w:r>
              <w:rPr>
                <w:sz w:val="24"/>
                <w:szCs w:val="24"/>
              </w:rPr>
              <w:t>ensure that your leaders and volunteers are the first to hear of news involving your project, make them feel special and connected</w:t>
            </w:r>
            <w:r w:rsidR="00353DD6">
              <w:rPr>
                <w:sz w:val="24"/>
                <w:szCs w:val="24"/>
              </w:rPr>
              <w:t xml:space="preserve">. Consider a dedicated WhatsApp group or similar messaging service. </w:t>
            </w:r>
          </w:p>
          <w:p w14:paraId="66CA57B0" w14:textId="77777777" w:rsidR="00025DDD" w:rsidRPr="003A355E" w:rsidRDefault="00025DDD" w:rsidP="00025DDD">
            <w:pPr>
              <w:rPr>
                <w:b/>
                <w:color w:val="538135" w:themeColor="accent6" w:themeShade="BF"/>
                <w:sz w:val="24"/>
                <w:szCs w:val="24"/>
              </w:rPr>
            </w:pPr>
          </w:p>
        </w:tc>
        <w:tc>
          <w:tcPr>
            <w:tcW w:w="850" w:type="dxa"/>
          </w:tcPr>
          <w:p w14:paraId="7B92DC7E" w14:textId="77777777" w:rsidR="00780586" w:rsidRDefault="00780586" w:rsidP="00B47FCB">
            <w:pPr>
              <w:rPr>
                <w:b/>
                <w:sz w:val="24"/>
                <w:szCs w:val="24"/>
              </w:rPr>
            </w:pPr>
          </w:p>
        </w:tc>
      </w:tr>
      <w:tr w:rsidR="00780586" w14:paraId="356B86D4" w14:textId="77777777" w:rsidTr="001B47DE">
        <w:tc>
          <w:tcPr>
            <w:tcW w:w="851" w:type="dxa"/>
          </w:tcPr>
          <w:p w14:paraId="450222EF" w14:textId="77777777" w:rsidR="00780586" w:rsidRPr="00E37C80" w:rsidRDefault="00780586" w:rsidP="00B47FCB">
            <w:pPr>
              <w:pStyle w:val="ListParagraph"/>
              <w:numPr>
                <w:ilvl w:val="0"/>
                <w:numId w:val="17"/>
              </w:numPr>
              <w:rPr>
                <w:b/>
                <w:sz w:val="24"/>
                <w:szCs w:val="24"/>
              </w:rPr>
            </w:pPr>
          </w:p>
        </w:tc>
        <w:tc>
          <w:tcPr>
            <w:tcW w:w="8364" w:type="dxa"/>
          </w:tcPr>
          <w:p w14:paraId="7E03003D" w14:textId="77777777" w:rsidR="00780586" w:rsidRDefault="00353DD6" w:rsidP="003A355E">
            <w:pPr>
              <w:rPr>
                <w:sz w:val="24"/>
                <w:szCs w:val="24"/>
              </w:rPr>
            </w:pPr>
            <w:r>
              <w:rPr>
                <w:b/>
                <w:color w:val="538135" w:themeColor="accent6" w:themeShade="BF"/>
                <w:sz w:val="24"/>
                <w:szCs w:val="24"/>
              </w:rPr>
              <w:t xml:space="preserve">Problem solving; </w:t>
            </w:r>
            <w:r w:rsidRPr="00353DD6">
              <w:rPr>
                <w:sz w:val="24"/>
                <w:szCs w:val="24"/>
              </w:rPr>
              <w:t>what arrangements</w:t>
            </w:r>
            <w:r>
              <w:rPr>
                <w:sz w:val="24"/>
                <w:szCs w:val="24"/>
              </w:rPr>
              <w:t xml:space="preserve"> will you make for unforeseen matters that arise e.g. someone wishing to make a complaint. What procedure will be followed</w:t>
            </w:r>
            <w:r w:rsidR="001B6FC1">
              <w:rPr>
                <w:sz w:val="24"/>
                <w:szCs w:val="24"/>
              </w:rPr>
              <w:t>?</w:t>
            </w:r>
            <w:r>
              <w:rPr>
                <w:sz w:val="24"/>
                <w:szCs w:val="24"/>
              </w:rPr>
              <w:t xml:space="preserve"> </w:t>
            </w:r>
            <w:r w:rsidR="001B6FC1">
              <w:rPr>
                <w:sz w:val="24"/>
                <w:szCs w:val="24"/>
              </w:rPr>
              <w:t xml:space="preserve">Do </w:t>
            </w:r>
            <w:r>
              <w:rPr>
                <w:sz w:val="24"/>
                <w:szCs w:val="24"/>
              </w:rPr>
              <w:t xml:space="preserve">you have </w:t>
            </w:r>
            <w:r w:rsidR="001B6FC1">
              <w:rPr>
                <w:sz w:val="24"/>
                <w:szCs w:val="24"/>
              </w:rPr>
              <w:t>people with</w:t>
            </w:r>
            <w:r>
              <w:rPr>
                <w:sz w:val="24"/>
                <w:szCs w:val="24"/>
              </w:rPr>
              <w:t xml:space="preserve"> experience</w:t>
            </w:r>
            <w:r w:rsidR="001B6FC1">
              <w:rPr>
                <w:sz w:val="24"/>
                <w:szCs w:val="24"/>
              </w:rPr>
              <w:t xml:space="preserve"> that you can call on?</w:t>
            </w:r>
          </w:p>
          <w:p w14:paraId="542D270F" w14:textId="77777777" w:rsidR="00353DD6" w:rsidRPr="003A355E" w:rsidRDefault="00353DD6" w:rsidP="003A355E">
            <w:pPr>
              <w:rPr>
                <w:b/>
                <w:color w:val="538135" w:themeColor="accent6" w:themeShade="BF"/>
                <w:sz w:val="24"/>
                <w:szCs w:val="24"/>
              </w:rPr>
            </w:pPr>
          </w:p>
        </w:tc>
        <w:tc>
          <w:tcPr>
            <w:tcW w:w="850" w:type="dxa"/>
          </w:tcPr>
          <w:p w14:paraId="634050E0" w14:textId="77777777" w:rsidR="00780586" w:rsidRDefault="00780586" w:rsidP="00B47FCB">
            <w:pPr>
              <w:rPr>
                <w:b/>
                <w:sz w:val="24"/>
                <w:szCs w:val="24"/>
              </w:rPr>
            </w:pPr>
          </w:p>
        </w:tc>
      </w:tr>
    </w:tbl>
    <w:p w14:paraId="79204A9B" w14:textId="77777777" w:rsidR="00923D78" w:rsidRDefault="00923D78" w:rsidP="008B6112">
      <w:pPr>
        <w:rPr>
          <w:b/>
          <w:sz w:val="24"/>
          <w:szCs w:val="24"/>
        </w:rPr>
      </w:pPr>
    </w:p>
    <w:p w14:paraId="66DB031C" w14:textId="77777777" w:rsidR="001B6FC1" w:rsidRDefault="001B6FC1" w:rsidP="008B6112">
      <w:pPr>
        <w:rPr>
          <w:b/>
          <w:sz w:val="24"/>
          <w:szCs w:val="24"/>
        </w:rPr>
      </w:pPr>
    </w:p>
    <w:p w14:paraId="7B132B1A" w14:textId="77777777" w:rsidR="001B6FC1" w:rsidRDefault="001B6FC1" w:rsidP="008B6112">
      <w:pPr>
        <w:rPr>
          <w:b/>
          <w:sz w:val="24"/>
          <w:szCs w:val="24"/>
        </w:rPr>
      </w:pPr>
    </w:p>
    <w:p w14:paraId="29696DCC" w14:textId="77777777" w:rsidR="001B6FC1" w:rsidRDefault="001B6FC1" w:rsidP="008B6112">
      <w:pPr>
        <w:rPr>
          <w:b/>
          <w:sz w:val="24"/>
          <w:szCs w:val="24"/>
        </w:rPr>
      </w:pPr>
    </w:p>
    <w:p w14:paraId="4CA5ED92" w14:textId="77777777" w:rsidR="001B6FC1" w:rsidRPr="00C538C0" w:rsidRDefault="001B6FC1" w:rsidP="008B6112">
      <w:pPr>
        <w:rPr>
          <w:b/>
          <w:sz w:val="24"/>
          <w:szCs w:val="24"/>
        </w:rPr>
      </w:pPr>
    </w:p>
    <w:p w14:paraId="09E9CF40" w14:textId="77777777" w:rsidR="00256472" w:rsidRDefault="00256472">
      <w:pPr>
        <w:rPr>
          <w:b/>
          <w:color w:val="BF8F00" w:themeColor="accent4" w:themeShade="BF"/>
          <w:sz w:val="32"/>
          <w:szCs w:val="32"/>
        </w:rPr>
      </w:pPr>
    </w:p>
    <w:p w14:paraId="1B0E1E71" w14:textId="77777777" w:rsidR="00256472" w:rsidRDefault="00256472">
      <w:pPr>
        <w:rPr>
          <w:b/>
          <w:color w:val="BF8F00" w:themeColor="accent4" w:themeShade="BF"/>
          <w:sz w:val="32"/>
          <w:szCs w:val="32"/>
        </w:rPr>
      </w:pPr>
    </w:p>
    <w:p w14:paraId="1497D84D" w14:textId="69C08DD5" w:rsidR="00F702E4" w:rsidRPr="002E3642" w:rsidRDefault="00564D83">
      <w:pPr>
        <w:rPr>
          <w:b/>
          <w:color w:val="BF8F00" w:themeColor="accent4" w:themeShade="BF"/>
          <w:sz w:val="32"/>
          <w:szCs w:val="32"/>
        </w:rPr>
      </w:pPr>
      <w:r w:rsidRPr="002E3642">
        <w:rPr>
          <w:b/>
          <w:color w:val="BF8F00" w:themeColor="accent4" w:themeShade="BF"/>
          <w:sz w:val="32"/>
          <w:szCs w:val="32"/>
        </w:rPr>
        <w:t xml:space="preserve">Design Principles </w:t>
      </w:r>
    </w:p>
    <w:p w14:paraId="2051C8C8" w14:textId="77777777" w:rsidR="00F702E4" w:rsidRDefault="00F702E4">
      <w:pPr>
        <w:rPr>
          <w:sz w:val="12"/>
          <w:szCs w:val="12"/>
        </w:rPr>
      </w:pPr>
    </w:p>
    <w:p w14:paraId="7C906D14" w14:textId="77777777" w:rsidR="00F702E4" w:rsidRPr="004867D5" w:rsidRDefault="00564D83">
      <w:pPr>
        <w:rPr>
          <w:b/>
          <w:sz w:val="24"/>
          <w:szCs w:val="24"/>
        </w:rPr>
      </w:pPr>
      <w:r w:rsidRPr="004867D5">
        <w:rPr>
          <w:b/>
          <w:sz w:val="24"/>
          <w:szCs w:val="24"/>
        </w:rPr>
        <w:t xml:space="preserve">These design principles provide areas </w:t>
      </w:r>
      <w:r w:rsidR="006F39D2">
        <w:rPr>
          <w:b/>
          <w:sz w:val="24"/>
          <w:szCs w:val="24"/>
        </w:rPr>
        <w:t>for</w:t>
      </w:r>
      <w:r w:rsidRPr="004867D5">
        <w:rPr>
          <w:b/>
          <w:sz w:val="24"/>
          <w:szCs w:val="24"/>
        </w:rPr>
        <w:t xml:space="preserve"> consideration when planning for projects to improve community connection.</w:t>
      </w:r>
    </w:p>
    <w:p w14:paraId="4BB5A2F5" w14:textId="77777777" w:rsidR="004867D5" w:rsidRPr="00061F88" w:rsidRDefault="004867D5" w:rsidP="00061F88">
      <w:pPr>
        <w:pStyle w:val="ListParagraph"/>
        <w:numPr>
          <w:ilvl w:val="0"/>
          <w:numId w:val="10"/>
        </w:numPr>
        <w:rPr>
          <w:b/>
          <w:sz w:val="28"/>
          <w:szCs w:val="28"/>
        </w:rPr>
      </w:pPr>
      <w:r w:rsidRPr="00061F88">
        <w:rPr>
          <w:b/>
          <w:sz w:val="28"/>
          <w:szCs w:val="28"/>
        </w:rPr>
        <w:t xml:space="preserve">Based on hobbies or shared interest </w:t>
      </w:r>
    </w:p>
    <w:p w14:paraId="1239733D" w14:textId="77777777" w:rsidR="004867D5" w:rsidRDefault="004867D5">
      <w:pPr>
        <w:rPr>
          <w:sz w:val="24"/>
          <w:szCs w:val="24"/>
        </w:rPr>
      </w:pPr>
      <w:r w:rsidRPr="004867D5">
        <w:rPr>
          <w:sz w:val="24"/>
          <w:szCs w:val="24"/>
        </w:rPr>
        <w:t xml:space="preserve">Many who are isolated will lack the confidence to engage in unfamiliar activities with unfamiliar people in unfamiliar places. Developing projects based around hobbies or shared interests, from crafting, gardening, reading or cooking to heritage, production of community media, quizzes or music, is important to provide a familiar and safe space through which to re-enter society. To develop projects people will engage with, it is important to: </w:t>
      </w:r>
    </w:p>
    <w:p w14:paraId="36C13C39" w14:textId="46AA4F27" w:rsidR="00F702E4" w:rsidRPr="008B1A50" w:rsidRDefault="004867D5" w:rsidP="008B1A50">
      <w:pPr>
        <w:pStyle w:val="ListParagraph"/>
        <w:numPr>
          <w:ilvl w:val="0"/>
          <w:numId w:val="9"/>
        </w:numPr>
        <w:rPr>
          <w:sz w:val="12"/>
          <w:szCs w:val="12"/>
        </w:rPr>
      </w:pPr>
      <w:r w:rsidRPr="00D62C70">
        <w:rPr>
          <w:b/>
          <w:sz w:val="24"/>
          <w:szCs w:val="24"/>
        </w:rPr>
        <w:t>Take a person-centred approach and understand what it is individuals like to do.</w:t>
      </w:r>
      <w:r w:rsidRPr="0013738A">
        <w:rPr>
          <w:sz w:val="24"/>
          <w:szCs w:val="24"/>
        </w:rPr>
        <w:t xml:space="preserve"> The more specific the better – many may like the idea of joining a book group but might have very different views of what sort of book they are willing to read. It is better to start with an understanding of what people want and then finding a way to meet it, rather than starting with an idea of what you want to deliver and finding an audience for it. This is the case even for ideas that have worked in other areas.</w:t>
      </w:r>
    </w:p>
    <w:p w14:paraId="2E302888" w14:textId="77777777" w:rsidR="004867D5" w:rsidRDefault="004867D5" w:rsidP="007B03E7">
      <w:pPr>
        <w:pStyle w:val="ListParagraph"/>
        <w:numPr>
          <w:ilvl w:val="0"/>
          <w:numId w:val="9"/>
        </w:numPr>
      </w:pPr>
      <w:r w:rsidRPr="00061F88">
        <w:rPr>
          <w:b/>
          <w:sz w:val="24"/>
          <w:szCs w:val="24"/>
        </w:rPr>
        <w:t>Help people find the familiar in each other</w:t>
      </w:r>
      <w:r w:rsidRPr="00061F88">
        <w:rPr>
          <w:sz w:val="24"/>
          <w:szCs w:val="24"/>
        </w:rPr>
        <w:t xml:space="preserve">. People may view themselves as very different but have something in common that helps them find a connection. Understanding someone's individual history might help identify a point of connection. For example, people from very different backgrounds may have a memory of a local place that can be shared with others. </w:t>
      </w:r>
    </w:p>
    <w:p w14:paraId="088FAA5F" w14:textId="77777777" w:rsidR="001E6647" w:rsidRDefault="004867D5" w:rsidP="001E6647">
      <w:pPr>
        <w:pStyle w:val="ListParagraph"/>
        <w:numPr>
          <w:ilvl w:val="0"/>
          <w:numId w:val="9"/>
        </w:numPr>
        <w:rPr>
          <w:sz w:val="24"/>
          <w:szCs w:val="24"/>
        </w:rPr>
      </w:pPr>
      <w:r w:rsidRPr="001E6647">
        <w:rPr>
          <w:b/>
          <w:sz w:val="24"/>
          <w:szCs w:val="24"/>
        </w:rPr>
        <w:t>Link activities to places people know.</w:t>
      </w:r>
      <w:r w:rsidRPr="001E6647">
        <w:rPr>
          <w:sz w:val="24"/>
          <w:szCs w:val="24"/>
        </w:rPr>
        <w:t xml:space="preserve"> A place people feel comfortable in can reduce anxiety and concern that may occur when meeting new people or trying a new activity. If the location of the activity is going to be new to people, explore whether the activity can be promoted in a more familiar place. For example, local shopkeepers may be able to play a role in getting the message out to people in the community. </w:t>
      </w:r>
    </w:p>
    <w:p w14:paraId="0A87C480" w14:textId="77777777" w:rsidR="00061F88" w:rsidRPr="00061F88" w:rsidRDefault="00061F88" w:rsidP="00061F88">
      <w:pPr>
        <w:rPr>
          <w:sz w:val="24"/>
          <w:szCs w:val="24"/>
        </w:rPr>
      </w:pPr>
    </w:p>
    <w:p w14:paraId="158A08A4" w14:textId="77777777" w:rsidR="001E6647" w:rsidRPr="00061F88" w:rsidRDefault="004867D5" w:rsidP="00061F88">
      <w:pPr>
        <w:pStyle w:val="ListParagraph"/>
        <w:numPr>
          <w:ilvl w:val="0"/>
          <w:numId w:val="10"/>
        </w:numPr>
        <w:rPr>
          <w:b/>
          <w:sz w:val="28"/>
          <w:szCs w:val="28"/>
        </w:rPr>
      </w:pPr>
      <w:r w:rsidRPr="00061F88">
        <w:rPr>
          <w:b/>
          <w:sz w:val="28"/>
          <w:szCs w:val="28"/>
        </w:rPr>
        <w:t xml:space="preserve">Build Community Connection </w:t>
      </w:r>
    </w:p>
    <w:p w14:paraId="6B7A4083" w14:textId="77777777" w:rsidR="00061F88" w:rsidRDefault="004867D5">
      <w:pPr>
        <w:rPr>
          <w:sz w:val="24"/>
          <w:szCs w:val="24"/>
        </w:rPr>
      </w:pPr>
      <w:r w:rsidRPr="001B7270">
        <w:rPr>
          <w:sz w:val="24"/>
          <w:szCs w:val="24"/>
        </w:rPr>
        <w:t xml:space="preserve">Being part of community life in the widest sense can be a great </w:t>
      </w:r>
      <w:r w:rsidR="00213E6A">
        <w:rPr>
          <w:sz w:val="24"/>
          <w:szCs w:val="24"/>
        </w:rPr>
        <w:t>joy.</w:t>
      </w:r>
      <w:r w:rsidRPr="001B7270">
        <w:rPr>
          <w:sz w:val="24"/>
          <w:szCs w:val="24"/>
        </w:rPr>
        <w:t xml:space="preserve"> The need to feel connected to one’s own community ranks high on what </w:t>
      </w:r>
      <w:r w:rsidR="00213E6A">
        <w:rPr>
          <w:sz w:val="24"/>
          <w:szCs w:val="24"/>
        </w:rPr>
        <w:t>makes living somewhere worthwhile</w:t>
      </w:r>
      <w:r w:rsidRPr="001B7270">
        <w:rPr>
          <w:sz w:val="24"/>
          <w:szCs w:val="24"/>
        </w:rPr>
        <w:t xml:space="preserve">. </w:t>
      </w:r>
    </w:p>
    <w:p w14:paraId="4C09BFA0" w14:textId="77777777" w:rsidR="00061F88" w:rsidRDefault="004867D5" w:rsidP="00061F88">
      <w:pPr>
        <w:pStyle w:val="ListParagraph"/>
        <w:numPr>
          <w:ilvl w:val="0"/>
          <w:numId w:val="11"/>
        </w:numPr>
        <w:rPr>
          <w:sz w:val="24"/>
          <w:szCs w:val="24"/>
        </w:rPr>
      </w:pPr>
      <w:r w:rsidRPr="00061F88">
        <w:rPr>
          <w:sz w:val="24"/>
          <w:szCs w:val="24"/>
        </w:rPr>
        <w:t xml:space="preserve">Allow opportunities to be involved for those who cannot leave the house. For those </w:t>
      </w:r>
      <w:r w:rsidR="00213E6A">
        <w:rPr>
          <w:sz w:val="24"/>
          <w:szCs w:val="24"/>
        </w:rPr>
        <w:t xml:space="preserve">who are </w:t>
      </w:r>
      <w:r w:rsidRPr="00061F88">
        <w:rPr>
          <w:sz w:val="24"/>
          <w:szCs w:val="24"/>
        </w:rPr>
        <w:t>isolat</w:t>
      </w:r>
      <w:r w:rsidR="00213E6A">
        <w:rPr>
          <w:sz w:val="24"/>
          <w:szCs w:val="24"/>
        </w:rPr>
        <w:t>ed</w:t>
      </w:r>
      <w:r w:rsidRPr="00061F88">
        <w:rPr>
          <w:sz w:val="24"/>
          <w:szCs w:val="24"/>
        </w:rPr>
        <w:t xml:space="preserve"> it is important to help </w:t>
      </w:r>
      <w:r w:rsidR="00213E6A">
        <w:rPr>
          <w:sz w:val="24"/>
          <w:szCs w:val="24"/>
        </w:rPr>
        <w:t>them</w:t>
      </w:r>
      <w:r w:rsidRPr="00061F88">
        <w:rPr>
          <w:sz w:val="24"/>
          <w:szCs w:val="24"/>
        </w:rPr>
        <w:t xml:space="preserve"> feel that they are not invisible and that they are part of a greater whole. Help people submit ideas and make contributions</w:t>
      </w:r>
      <w:r w:rsidR="00213E6A">
        <w:rPr>
          <w:sz w:val="24"/>
          <w:szCs w:val="24"/>
        </w:rPr>
        <w:t>;</w:t>
      </w:r>
      <w:r w:rsidRPr="00061F88">
        <w:rPr>
          <w:sz w:val="24"/>
          <w:szCs w:val="24"/>
        </w:rPr>
        <w:t xml:space="preserve"> even if that is just by publishing a poem or picture on a noticeboard or website.</w:t>
      </w:r>
    </w:p>
    <w:p w14:paraId="2D093578" w14:textId="77777777" w:rsidR="00E81039" w:rsidRDefault="004867D5" w:rsidP="00061F88">
      <w:pPr>
        <w:pStyle w:val="ListParagraph"/>
        <w:numPr>
          <w:ilvl w:val="0"/>
          <w:numId w:val="11"/>
        </w:numPr>
        <w:rPr>
          <w:sz w:val="24"/>
          <w:szCs w:val="24"/>
        </w:rPr>
      </w:pPr>
      <w:r w:rsidRPr="00061F88">
        <w:rPr>
          <w:sz w:val="24"/>
          <w:szCs w:val="24"/>
        </w:rPr>
        <w:t>Keep people informed. Providing people with information about their neighbourhood can help people feel connected to a place, even if they need to stay home most of the time. At the very least think about what can be done to help people feel someone is looking out for them</w:t>
      </w:r>
      <w:r w:rsidR="00AC5925">
        <w:rPr>
          <w:sz w:val="24"/>
          <w:szCs w:val="24"/>
        </w:rPr>
        <w:t>.</w:t>
      </w:r>
      <w:r w:rsidRPr="00061F88">
        <w:rPr>
          <w:sz w:val="24"/>
          <w:szCs w:val="24"/>
        </w:rPr>
        <w:t>me when restrictions are eased. The key is to help people understand what's going on locally so that they feel part of a</w:t>
      </w:r>
      <w:r>
        <w:t xml:space="preserve"> </w:t>
      </w:r>
      <w:r w:rsidRPr="00061F88">
        <w:rPr>
          <w:sz w:val="24"/>
          <w:szCs w:val="24"/>
        </w:rPr>
        <w:t>community, even if they are at the edge of it.</w:t>
      </w:r>
    </w:p>
    <w:p w14:paraId="5554F5FD" w14:textId="07B28469" w:rsidR="00AC5925" w:rsidRDefault="00AC5925" w:rsidP="00AC5925">
      <w:pPr>
        <w:rPr>
          <w:sz w:val="24"/>
          <w:szCs w:val="24"/>
        </w:rPr>
      </w:pPr>
    </w:p>
    <w:p w14:paraId="668E5BD3" w14:textId="7E65A9E1" w:rsidR="00256472" w:rsidRDefault="00256472" w:rsidP="00AC5925">
      <w:pPr>
        <w:rPr>
          <w:sz w:val="24"/>
          <w:szCs w:val="24"/>
        </w:rPr>
      </w:pPr>
    </w:p>
    <w:p w14:paraId="1D332316" w14:textId="4DD5D0B1" w:rsidR="00256472" w:rsidRDefault="00256472" w:rsidP="00AC5925">
      <w:pPr>
        <w:rPr>
          <w:sz w:val="24"/>
          <w:szCs w:val="24"/>
        </w:rPr>
      </w:pPr>
    </w:p>
    <w:p w14:paraId="1EB3FE01" w14:textId="77777777" w:rsidR="00256472" w:rsidRPr="00AC5925" w:rsidRDefault="00256472" w:rsidP="00AC5925">
      <w:pPr>
        <w:rPr>
          <w:sz w:val="24"/>
          <w:szCs w:val="24"/>
        </w:rPr>
      </w:pPr>
    </w:p>
    <w:p w14:paraId="376DC9FF" w14:textId="77777777" w:rsidR="00E81039" w:rsidRPr="00AC5925" w:rsidRDefault="00E81039" w:rsidP="00AC5925">
      <w:pPr>
        <w:pStyle w:val="ListParagraph"/>
        <w:numPr>
          <w:ilvl w:val="0"/>
          <w:numId w:val="10"/>
        </w:numPr>
        <w:rPr>
          <w:b/>
          <w:sz w:val="28"/>
          <w:szCs w:val="28"/>
        </w:rPr>
      </w:pPr>
      <w:r w:rsidRPr="00AC5925">
        <w:rPr>
          <w:b/>
          <w:sz w:val="28"/>
          <w:szCs w:val="28"/>
        </w:rPr>
        <w:t xml:space="preserve">Realistic </w:t>
      </w:r>
      <w:r w:rsidR="00116E05">
        <w:rPr>
          <w:b/>
          <w:sz w:val="28"/>
          <w:szCs w:val="28"/>
        </w:rPr>
        <w:t>G</w:t>
      </w:r>
      <w:r w:rsidRPr="00AC5925">
        <w:rPr>
          <w:b/>
          <w:sz w:val="28"/>
          <w:szCs w:val="28"/>
        </w:rPr>
        <w:t xml:space="preserve">oal </w:t>
      </w:r>
      <w:r w:rsidR="00116E05">
        <w:rPr>
          <w:b/>
          <w:sz w:val="28"/>
          <w:szCs w:val="28"/>
        </w:rPr>
        <w:t>S</w:t>
      </w:r>
      <w:r w:rsidRPr="00AC5925">
        <w:rPr>
          <w:b/>
          <w:sz w:val="28"/>
          <w:szCs w:val="28"/>
        </w:rPr>
        <w:t xml:space="preserve">etting </w:t>
      </w:r>
    </w:p>
    <w:p w14:paraId="09EB025F" w14:textId="77777777" w:rsidR="00E81039" w:rsidRPr="00BA0E90" w:rsidRDefault="00116E05">
      <w:pPr>
        <w:rPr>
          <w:sz w:val="24"/>
          <w:szCs w:val="24"/>
        </w:rPr>
      </w:pPr>
      <w:r>
        <w:rPr>
          <w:sz w:val="24"/>
          <w:szCs w:val="24"/>
        </w:rPr>
        <w:t>R</w:t>
      </w:r>
      <w:r w:rsidR="00E81039" w:rsidRPr="00BA0E90">
        <w:rPr>
          <w:sz w:val="24"/>
          <w:szCs w:val="24"/>
        </w:rPr>
        <w:t xml:space="preserve">ecognise that </w:t>
      </w:r>
      <w:r>
        <w:rPr>
          <w:sz w:val="24"/>
          <w:szCs w:val="24"/>
        </w:rPr>
        <w:t>your project</w:t>
      </w:r>
      <w:r w:rsidR="00E81039" w:rsidRPr="00BA0E90">
        <w:rPr>
          <w:sz w:val="24"/>
          <w:szCs w:val="24"/>
        </w:rPr>
        <w:t xml:space="preserve"> not be able to address all needs at this time, but </w:t>
      </w:r>
      <w:r w:rsidRPr="00BA0E90">
        <w:rPr>
          <w:sz w:val="24"/>
          <w:szCs w:val="24"/>
        </w:rPr>
        <w:t>that can</w:t>
      </w:r>
      <w:r w:rsidR="00E81039" w:rsidRPr="00BA0E90">
        <w:rPr>
          <w:sz w:val="24"/>
          <w:szCs w:val="24"/>
        </w:rPr>
        <w:t xml:space="preserve"> ease the situation people are in. Be honest with people about what can or cannot be achieved and look for solutions that at least make visible improvements, even if problems cannot be solved entirely. </w:t>
      </w:r>
    </w:p>
    <w:p w14:paraId="17C6BBF9" w14:textId="77777777" w:rsidR="00BA0E90" w:rsidRPr="00116E05" w:rsidRDefault="00262457" w:rsidP="00116E05">
      <w:pPr>
        <w:pStyle w:val="ListParagraph"/>
        <w:numPr>
          <w:ilvl w:val="0"/>
          <w:numId w:val="11"/>
        </w:numPr>
        <w:rPr>
          <w:sz w:val="24"/>
          <w:szCs w:val="24"/>
        </w:rPr>
      </w:pPr>
      <w:r w:rsidRPr="00262457">
        <w:rPr>
          <w:b/>
          <w:sz w:val="24"/>
          <w:szCs w:val="24"/>
        </w:rPr>
        <w:t>Variety.</w:t>
      </w:r>
      <w:r>
        <w:rPr>
          <w:sz w:val="24"/>
          <w:szCs w:val="24"/>
        </w:rPr>
        <w:t xml:space="preserve"> </w:t>
      </w:r>
      <w:r w:rsidR="00E81039" w:rsidRPr="00116E05">
        <w:rPr>
          <w:sz w:val="24"/>
          <w:szCs w:val="24"/>
        </w:rPr>
        <w:t xml:space="preserve">This may involve the creation of hybrid-style events, to include both those who are happy to attend in person and those who are unable to attend, but who may be able to </w:t>
      </w:r>
      <w:r w:rsidR="00116E05">
        <w:rPr>
          <w:sz w:val="24"/>
          <w:szCs w:val="24"/>
        </w:rPr>
        <w:t xml:space="preserve">be </w:t>
      </w:r>
      <w:r w:rsidR="00E81039" w:rsidRPr="00116E05">
        <w:rPr>
          <w:sz w:val="24"/>
          <w:szCs w:val="24"/>
        </w:rPr>
        <w:t xml:space="preserve">involved in alternative ways, such as digitally or after the fact. </w:t>
      </w:r>
    </w:p>
    <w:p w14:paraId="3E26018B" w14:textId="77777777" w:rsidR="00116E05" w:rsidRDefault="00262457" w:rsidP="00116E05">
      <w:pPr>
        <w:pStyle w:val="ListParagraph"/>
        <w:numPr>
          <w:ilvl w:val="0"/>
          <w:numId w:val="11"/>
        </w:numPr>
        <w:rPr>
          <w:sz w:val="24"/>
          <w:szCs w:val="24"/>
        </w:rPr>
      </w:pPr>
      <w:r w:rsidRPr="00262457">
        <w:rPr>
          <w:b/>
          <w:sz w:val="24"/>
          <w:szCs w:val="24"/>
        </w:rPr>
        <w:t>Enjoyment.</w:t>
      </w:r>
      <w:r>
        <w:rPr>
          <w:b/>
          <w:sz w:val="24"/>
          <w:szCs w:val="24"/>
        </w:rPr>
        <w:t xml:space="preserve"> </w:t>
      </w:r>
      <w:r w:rsidR="00E81039" w:rsidRPr="00116E05">
        <w:rPr>
          <w:sz w:val="24"/>
          <w:szCs w:val="24"/>
        </w:rPr>
        <w:t xml:space="preserve">For any social activity to be successful it needs to be fun, and if a more formal approach needs to be taken along with the use of PPE and regular cleaning this will make some activities too unattractive to succeed. </w:t>
      </w:r>
    </w:p>
    <w:p w14:paraId="53161347" w14:textId="77777777" w:rsidR="00F702E4" w:rsidRDefault="00E81039" w:rsidP="00116E05">
      <w:pPr>
        <w:pStyle w:val="ListParagraph"/>
        <w:numPr>
          <w:ilvl w:val="0"/>
          <w:numId w:val="11"/>
        </w:numPr>
        <w:rPr>
          <w:sz w:val="24"/>
          <w:szCs w:val="24"/>
        </w:rPr>
      </w:pPr>
      <w:r w:rsidRPr="00262457">
        <w:rPr>
          <w:b/>
          <w:sz w:val="24"/>
          <w:szCs w:val="24"/>
        </w:rPr>
        <w:t>Be honest about what can be achieved</w:t>
      </w:r>
      <w:r w:rsidRPr="00116E05">
        <w:rPr>
          <w:sz w:val="24"/>
          <w:szCs w:val="24"/>
        </w:rPr>
        <w:t>. It is important to ensure realistic goals for workers, volunteers and activists as well as participants in projects. Motivation will be lost if unachievable goals are set.</w:t>
      </w:r>
    </w:p>
    <w:p w14:paraId="10EE6635" w14:textId="77777777" w:rsidR="00E372E7" w:rsidRPr="00393545" w:rsidRDefault="00E372E7" w:rsidP="00116E05">
      <w:pPr>
        <w:pStyle w:val="ListParagraph"/>
        <w:numPr>
          <w:ilvl w:val="0"/>
          <w:numId w:val="11"/>
        </w:numPr>
        <w:rPr>
          <w:sz w:val="24"/>
          <w:szCs w:val="24"/>
        </w:rPr>
      </w:pPr>
      <w:r w:rsidRPr="00393545">
        <w:rPr>
          <w:b/>
          <w:sz w:val="24"/>
          <w:szCs w:val="24"/>
        </w:rPr>
        <w:t>Evaluate</w:t>
      </w:r>
      <w:r w:rsidRPr="00393545">
        <w:rPr>
          <w:sz w:val="24"/>
          <w:szCs w:val="24"/>
        </w:rPr>
        <w:t xml:space="preserve">. Before starting your project decide what success will looks like and how it can be measured.  Set measurable targets, with levels of achievement at stages </w:t>
      </w:r>
      <w:r w:rsidR="00A95302" w:rsidRPr="00393545">
        <w:rPr>
          <w:sz w:val="24"/>
          <w:szCs w:val="24"/>
        </w:rPr>
        <w:t>during the project life. Ensure there are</w:t>
      </w:r>
      <w:r w:rsidRPr="00393545">
        <w:rPr>
          <w:sz w:val="24"/>
          <w:szCs w:val="24"/>
        </w:rPr>
        <w:t xml:space="preserve"> systems to collect data</w:t>
      </w:r>
      <w:r w:rsidR="00A95302" w:rsidRPr="00393545">
        <w:rPr>
          <w:sz w:val="24"/>
          <w:szCs w:val="24"/>
        </w:rPr>
        <w:t xml:space="preserve"> and personnel responsible for gather information. Feedback results regularly to your volunteers. </w:t>
      </w:r>
    </w:p>
    <w:p w14:paraId="24D3C9CF" w14:textId="77777777" w:rsidR="00116E05" w:rsidRPr="00116E05" w:rsidRDefault="00116E05" w:rsidP="00116E05">
      <w:pPr>
        <w:rPr>
          <w:sz w:val="24"/>
          <w:szCs w:val="24"/>
        </w:rPr>
      </w:pPr>
    </w:p>
    <w:p w14:paraId="6BF1D9C5" w14:textId="77777777" w:rsidR="00BA0E90" w:rsidRPr="00116E05" w:rsidRDefault="00BA0E90" w:rsidP="00116E05">
      <w:pPr>
        <w:pStyle w:val="ListParagraph"/>
        <w:numPr>
          <w:ilvl w:val="0"/>
          <w:numId w:val="10"/>
        </w:numPr>
        <w:rPr>
          <w:b/>
          <w:sz w:val="28"/>
          <w:szCs w:val="28"/>
        </w:rPr>
      </w:pPr>
      <w:r w:rsidRPr="00116E05">
        <w:rPr>
          <w:b/>
          <w:sz w:val="28"/>
          <w:szCs w:val="28"/>
        </w:rPr>
        <w:t xml:space="preserve">Getting the </w:t>
      </w:r>
      <w:r w:rsidR="00116E05">
        <w:rPr>
          <w:b/>
          <w:sz w:val="28"/>
          <w:szCs w:val="28"/>
        </w:rPr>
        <w:t>M</w:t>
      </w:r>
      <w:r w:rsidRPr="00116E05">
        <w:rPr>
          <w:b/>
          <w:sz w:val="28"/>
          <w:szCs w:val="28"/>
        </w:rPr>
        <w:t xml:space="preserve">essaging </w:t>
      </w:r>
      <w:r w:rsidR="00116E05">
        <w:rPr>
          <w:b/>
          <w:sz w:val="28"/>
          <w:szCs w:val="28"/>
        </w:rPr>
        <w:t>R</w:t>
      </w:r>
      <w:r w:rsidRPr="00116E05">
        <w:rPr>
          <w:b/>
          <w:sz w:val="28"/>
          <w:szCs w:val="28"/>
        </w:rPr>
        <w:t xml:space="preserve">ight </w:t>
      </w:r>
    </w:p>
    <w:p w14:paraId="383C5706" w14:textId="77777777" w:rsidR="00262457" w:rsidRPr="00262457" w:rsidRDefault="00BA0E90" w:rsidP="00262457">
      <w:pPr>
        <w:pStyle w:val="ListParagraph"/>
        <w:numPr>
          <w:ilvl w:val="0"/>
          <w:numId w:val="11"/>
        </w:numPr>
        <w:rPr>
          <w:sz w:val="24"/>
          <w:szCs w:val="24"/>
        </w:rPr>
      </w:pPr>
      <w:r w:rsidRPr="00262457">
        <w:rPr>
          <w:b/>
          <w:sz w:val="24"/>
          <w:szCs w:val="24"/>
        </w:rPr>
        <w:t xml:space="preserve">Language matters. </w:t>
      </w:r>
      <w:r w:rsidR="00262457" w:rsidRPr="00262457">
        <w:rPr>
          <w:sz w:val="24"/>
          <w:szCs w:val="24"/>
        </w:rPr>
        <w:t xml:space="preserve">Communications must be clear, timely and relevant to be useful. </w:t>
      </w:r>
    </w:p>
    <w:p w14:paraId="7DE34FC7" w14:textId="77777777" w:rsidR="00262457" w:rsidRDefault="00BA0E90" w:rsidP="00CB00CB">
      <w:pPr>
        <w:pStyle w:val="ListParagraph"/>
        <w:numPr>
          <w:ilvl w:val="0"/>
          <w:numId w:val="11"/>
        </w:numPr>
        <w:rPr>
          <w:sz w:val="24"/>
          <w:szCs w:val="24"/>
        </w:rPr>
      </w:pPr>
      <w:r w:rsidRPr="00262457">
        <w:rPr>
          <w:b/>
          <w:sz w:val="24"/>
          <w:szCs w:val="24"/>
        </w:rPr>
        <w:t>Messaging should be truthful but measured</w:t>
      </w:r>
      <w:r w:rsidRPr="00262457">
        <w:rPr>
          <w:sz w:val="24"/>
          <w:szCs w:val="24"/>
        </w:rPr>
        <w:t xml:space="preserve">. There is a trade-off between providing information for people to be prepare </w:t>
      </w:r>
      <w:r w:rsidR="00262457">
        <w:rPr>
          <w:sz w:val="24"/>
          <w:szCs w:val="24"/>
        </w:rPr>
        <w:t xml:space="preserve">when considering participating </w:t>
      </w:r>
      <w:r w:rsidRPr="00262457">
        <w:rPr>
          <w:sz w:val="24"/>
          <w:szCs w:val="24"/>
        </w:rPr>
        <w:t>and not scaring them to the point at which they feel unable to do anything</w:t>
      </w:r>
      <w:r w:rsidR="00262457">
        <w:rPr>
          <w:sz w:val="24"/>
          <w:szCs w:val="24"/>
        </w:rPr>
        <w:t xml:space="preserve">. </w:t>
      </w:r>
    </w:p>
    <w:p w14:paraId="147873E4" w14:textId="77777777" w:rsidR="00BA0E90" w:rsidRDefault="00BA0E90" w:rsidP="00CB00CB">
      <w:pPr>
        <w:pStyle w:val="ListParagraph"/>
        <w:numPr>
          <w:ilvl w:val="0"/>
          <w:numId w:val="11"/>
        </w:numPr>
        <w:rPr>
          <w:sz w:val="24"/>
          <w:szCs w:val="24"/>
        </w:rPr>
      </w:pPr>
      <w:r w:rsidRPr="00262457">
        <w:rPr>
          <w:sz w:val="24"/>
          <w:szCs w:val="24"/>
        </w:rPr>
        <w:t>I</w:t>
      </w:r>
      <w:r w:rsidRPr="002E3642">
        <w:rPr>
          <w:b/>
          <w:sz w:val="24"/>
          <w:szCs w:val="24"/>
        </w:rPr>
        <w:t>nformation</w:t>
      </w:r>
      <w:r w:rsidR="002E3642">
        <w:rPr>
          <w:b/>
          <w:sz w:val="24"/>
          <w:szCs w:val="24"/>
        </w:rPr>
        <w:t xml:space="preserve">. </w:t>
      </w:r>
      <w:r w:rsidR="002E3642" w:rsidRPr="002E3642">
        <w:rPr>
          <w:sz w:val="24"/>
          <w:szCs w:val="24"/>
        </w:rPr>
        <w:t>Details</w:t>
      </w:r>
      <w:r w:rsidRPr="00262457">
        <w:rPr>
          <w:sz w:val="24"/>
          <w:szCs w:val="24"/>
        </w:rPr>
        <w:t xml:space="preserve"> provided needs to be specific about what </w:t>
      </w:r>
      <w:r w:rsidR="00262457">
        <w:rPr>
          <w:sz w:val="24"/>
          <w:szCs w:val="24"/>
        </w:rPr>
        <w:t xml:space="preserve">events will be doing, </w:t>
      </w:r>
      <w:r w:rsidRPr="00262457">
        <w:rPr>
          <w:sz w:val="24"/>
          <w:szCs w:val="24"/>
        </w:rPr>
        <w:t xml:space="preserve">using clear and concise instructions in plain language. </w:t>
      </w:r>
      <w:r w:rsidR="00262457">
        <w:rPr>
          <w:sz w:val="24"/>
          <w:szCs w:val="24"/>
        </w:rPr>
        <w:t xml:space="preserve">If anything will be expected of those participating make sure this is known up front. </w:t>
      </w:r>
    </w:p>
    <w:p w14:paraId="6C02A933" w14:textId="77777777" w:rsidR="006C355B" w:rsidRPr="006C355B" w:rsidRDefault="006C355B" w:rsidP="006C355B">
      <w:pPr>
        <w:rPr>
          <w:sz w:val="24"/>
          <w:szCs w:val="24"/>
        </w:rPr>
      </w:pPr>
    </w:p>
    <w:p w14:paraId="3D21EC49" w14:textId="77777777" w:rsidR="006C355B" w:rsidRPr="006C355B" w:rsidRDefault="006C355B" w:rsidP="006C355B">
      <w:pPr>
        <w:shd w:val="clear" w:color="auto" w:fill="FFFFFF"/>
        <w:suppressAutoHyphens w:val="0"/>
        <w:autoSpaceDN/>
        <w:textAlignment w:val="baseline"/>
        <w:rPr>
          <w:rFonts w:asciiTheme="minorHAnsi" w:eastAsia="Times New Roman" w:hAnsiTheme="minorHAnsi" w:cstheme="minorHAnsi"/>
          <w:color w:val="201F1E"/>
          <w:sz w:val="28"/>
          <w:szCs w:val="28"/>
          <w:lang w:eastAsia="en-GB"/>
        </w:rPr>
      </w:pPr>
      <w:r>
        <w:rPr>
          <w:b/>
          <w:sz w:val="28"/>
          <w:szCs w:val="28"/>
        </w:rPr>
        <w:t xml:space="preserve">      </w:t>
      </w:r>
      <w:r w:rsidRPr="006C355B">
        <w:rPr>
          <w:b/>
          <w:sz w:val="28"/>
          <w:szCs w:val="28"/>
        </w:rPr>
        <w:t>5.</w:t>
      </w:r>
      <w:r w:rsidRPr="006C355B">
        <w:rPr>
          <w:rFonts w:ascii="Segoe UI" w:hAnsi="Segoe UI" w:cs="Segoe UI"/>
          <w:b/>
          <w:bCs/>
          <w:color w:val="201F1E"/>
          <w:sz w:val="23"/>
          <w:szCs w:val="23"/>
        </w:rPr>
        <w:t xml:space="preserve"> </w:t>
      </w:r>
      <w:r w:rsidRPr="006C355B">
        <w:rPr>
          <w:rFonts w:asciiTheme="minorHAnsi" w:eastAsia="Times New Roman" w:hAnsiTheme="minorHAnsi" w:cstheme="minorHAnsi"/>
          <w:b/>
          <w:bCs/>
          <w:color w:val="201F1E"/>
          <w:sz w:val="28"/>
          <w:szCs w:val="28"/>
          <w:lang w:eastAsia="en-GB"/>
        </w:rPr>
        <w:t xml:space="preserve">Storytelling and </w:t>
      </w:r>
      <w:r>
        <w:rPr>
          <w:rFonts w:asciiTheme="minorHAnsi" w:eastAsia="Times New Roman" w:hAnsiTheme="minorHAnsi" w:cstheme="minorHAnsi"/>
          <w:b/>
          <w:bCs/>
          <w:color w:val="201F1E"/>
          <w:sz w:val="28"/>
          <w:szCs w:val="28"/>
          <w:lang w:eastAsia="en-GB"/>
        </w:rPr>
        <w:t>A</w:t>
      </w:r>
      <w:r w:rsidRPr="006C355B">
        <w:rPr>
          <w:rFonts w:asciiTheme="minorHAnsi" w:eastAsia="Times New Roman" w:hAnsiTheme="minorHAnsi" w:cstheme="minorHAnsi"/>
          <w:b/>
          <w:bCs/>
          <w:color w:val="201F1E"/>
          <w:sz w:val="28"/>
          <w:szCs w:val="28"/>
          <w:lang w:eastAsia="en-GB"/>
        </w:rPr>
        <w:t>mplification</w:t>
      </w:r>
    </w:p>
    <w:p w14:paraId="59726F94" w14:textId="77777777" w:rsidR="00E87ABE" w:rsidRPr="00393545" w:rsidRDefault="006C355B" w:rsidP="006C355B">
      <w:pPr>
        <w:shd w:val="clear" w:color="auto" w:fill="FFFFFF"/>
        <w:suppressAutoHyphens w:val="0"/>
        <w:autoSpaceDN/>
        <w:spacing w:after="0" w:line="276" w:lineRule="auto"/>
        <w:textAlignment w:val="baseline"/>
        <w:rPr>
          <w:rFonts w:eastAsia="Times New Roman" w:cs="Calibri"/>
          <w:sz w:val="24"/>
          <w:szCs w:val="24"/>
          <w:lang w:eastAsia="en-GB"/>
        </w:rPr>
      </w:pPr>
      <w:r w:rsidRPr="00393545">
        <w:rPr>
          <w:rFonts w:eastAsia="Times New Roman" w:cs="Calibri"/>
          <w:sz w:val="24"/>
          <w:szCs w:val="24"/>
          <w:lang w:eastAsia="en-GB"/>
        </w:rPr>
        <w:t xml:space="preserve">Projects will </w:t>
      </w:r>
      <w:r w:rsidR="00E87ABE" w:rsidRPr="00393545">
        <w:rPr>
          <w:rFonts w:eastAsia="Times New Roman" w:cs="Calibri"/>
          <w:sz w:val="24"/>
          <w:szCs w:val="24"/>
          <w:lang w:eastAsia="en-GB"/>
        </w:rPr>
        <w:t xml:space="preserve">often give </w:t>
      </w:r>
      <w:r w:rsidR="009D445E" w:rsidRPr="00393545">
        <w:rPr>
          <w:rFonts w:eastAsia="Times New Roman" w:cs="Calibri"/>
          <w:sz w:val="24"/>
          <w:szCs w:val="24"/>
          <w:lang w:eastAsia="en-GB"/>
        </w:rPr>
        <w:t>rise t</w:t>
      </w:r>
      <w:r w:rsidR="00E87ABE" w:rsidRPr="00393545">
        <w:rPr>
          <w:rFonts w:eastAsia="Times New Roman" w:cs="Calibri"/>
          <w:sz w:val="24"/>
          <w:szCs w:val="24"/>
          <w:lang w:eastAsia="en-GB"/>
        </w:rPr>
        <w:t>o</w:t>
      </w:r>
      <w:r w:rsidRPr="00393545">
        <w:rPr>
          <w:rFonts w:eastAsia="Times New Roman" w:cs="Calibri"/>
          <w:sz w:val="24"/>
          <w:szCs w:val="24"/>
          <w:lang w:eastAsia="en-GB"/>
        </w:rPr>
        <w:t xml:space="preserve"> </w:t>
      </w:r>
      <w:r w:rsidR="009D445E" w:rsidRPr="00393545">
        <w:rPr>
          <w:rFonts w:eastAsia="Times New Roman" w:cs="Calibri"/>
          <w:sz w:val="24"/>
          <w:szCs w:val="24"/>
          <w:lang w:eastAsia="en-GB"/>
        </w:rPr>
        <w:t xml:space="preserve">ideas and </w:t>
      </w:r>
      <w:r w:rsidRPr="00393545">
        <w:rPr>
          <w:rFonts w:eastAsia="Times New Roman" w:cs="Calibri"/>
          <w:sz w:val="24"/>
          <w:szCs w:val="24"/>
          <w:lang w:eastAsia="en-GB"/>
        </w:rPr>
        <w:t xml:space="preserve">potential beyond their planned outcomes. This </w:t>
      </w:r>
      <w:r w:rsidR="009D445E" w:rsidRPr="00393545">
        <w:rPr>
          <w:rFonts w:eastAsia="Times New Roman" w:cs="Calibri"/>
          <w:sz w:val="24"/>
          <w:szCs w:val="24"/>
          <w:lang w:eastAsia="en-GB"/>
        </w:rPr>
        <w:t>c</w:t>
      </w:r>
      <w:r w:rsidRPr="00393545">
        <w:rPr>
          <w:rFonts w:eastAsia="Times New Roman" w:cs="Calibri"/>
          <w:sz w:val="24"/>
          <w:szCs w:val="24"/>
          <w:lang w:eastAsia="en-GB"/>
        </w:rPr>
        <w:t xml:space="preserve">an </w:t>
      </w:r>
      <w:r w:rsidR="009D445E" w:rsidRPr="00393545">
        <w:rPr>
          <w:rFonts w:eastAsia="Times New Roman" w:cs="Calibri"/>
          <w:sz w:val="24"/>
          <w:szCs w:val="24"/>
          <w:lang w:eastAsia="en-GB"/>
        </w:rPr>
        <w:t>open up</w:t>
      </w:r>
      <w:r w:rsidRPr="00393545">
        <w:rPr>
          <w:rFonts w:eastAsia="Times New Roman" w:cs="Calibri"/>
          <w:sz w:val="24"/>
          <w:szCs w:val="24"/>
          <w:lang w:eastAsia="en-GB"/>
        </w:rPr>
        <w:t xml:space="preserve"> opportunit</w:t>
      </w:r>
      <w:r w:rsidR="009D445E" w:rsidRPr="00393545">
        <w:rPr>
          <w:rFonts w:eastAsia="Times New Roman" w:cs="Calibri"/>
          <w:sz w:val="24"/>
          <w:szCs w:val="24"/>
          <w:lang w:eastAsia="en-GB"/>
        </w:rPr>
        <w:t>ies</w:t>
      </w:r>
      <w:r w:rsidRPr="00393545">
        <w:rPr>
          <w:rFonts w:eastAsia="Times New Roman" w:cs="Calibri"/>
          <w:sz w:val="24"/>
          <w:szCs w:val="24"/>
          <w:lang w:eastAsia="en-GB"/>
        </w:rPr>
        <w:t xml:space="preserve"> to inspir</w:t>
      </w:r>
      <w:r w:rsidR="009D445E" w:rsidRPr="00393545">
        <w:rPr>
          <w:rFonts w:eastAsia="Times New Roman" w:cs="Calibri"/>
          <w:sz w:val="24"/>
          <w:szCs w:val="24"/>
          <w:lang w:eastAsia="en-GB"/>
        </w:rPr>
        <w:t>e</w:t>
      </w:r>
      <w:r w:rsidRPr="00393545">
        <w:rPr>
          <w:rFonts w:eastAsia="Times New Roman" w:cs="Calibri"/>
          <w:sz w:val="24"/>
          <w:szCs w:val="24"/>
          <w:lang w:eastAsia="en-GB"/>
        </w:rPr>
        <w:t xml:space="preserve"> others by offering examples of taking action and putting principles into practice. There will be lessons learned that can be handed on and potential extensions by others</w:t>
      </w:r>
      <w:r w:rsidR="009D445E" w:rsidRPr="00393545">
        <w:rPr>
          <w:rFonts w:eastAsia="Times New Roman" w:cs="Calibri"/>
          <w:sz w:val="24"/>
          <w:szCs w:val="24"/>
          <w:lang w:eastAsia="en-GB"/>
        </w:rPr>
        <w:t>,</w:t>
      </w:r>
      <w:r w:rsidRPr="00393545">
        <w:rPr>
          <w:rFonts w:eastAsia="Times New Roman" w:cs="Calibri"/>
          <w:sz w:val="24"/>
          <w:szCs w:val="24"/>
          <w:lang w:eastAsia="en-GB"/>
        </w:rPr>
        <w:t xml:space="preserve"> repeating the project in different settings or adapting and customising it to new ones. </w:t>
      </w:r>
      <w:r w:rsidR="00E87ABE" w:rsidRPr="00393545">
        <w:rPr>
          <w:rFonts w:eastAsia="Times New Roman" w:cs="Calibri"/>
          <w:sz w:val="24"/>
          <w:szCs w:val="24"/>
          <w:lang w:eastAsia="en-GB"/>
        </w:rPr>
        <w:t>It can be</w:t>
      </w:r>
      <w:r w:rsidRPr="00393545">
        <w:rPr>
          <w:rFonts w:eastAsia="Times New Roman" w:cs="Calibri"/>
          <w:sz w:val="24"/>
          <w:szCs w:val="24"/>
          <w:lang w:eastAsia="en-GB"/>
        </w:rPr>
        <w:t xml:space="preserve"> easier for these opportunities to be taken up if care </w:t>
      </w:r>
      <w:r w:rsidR="00E87ABE" w:rsidRPr="00393545">
        <w:rPr>
          <w:rFonts w:eastAsia="Times New Roman" w:cs="Calibri"/>
          <w:sz w:val="24"/>
          <w:szCs w:val="24"/>
          <w:lang w:eastAsia="en-GB"/>
        </w:rPr>
        <w:t>is taken when</w:t>
      </w:r>
      <w:r w:rsidRPr="00393545">
        <w:rPr>
          <w:rFonts w:eastAsia="Times New Roman" w:cs="Calibri"/>
          <w:sz w:val="24"/>
          <w:szCs w:val="24"/>
          <w:lang w:eastAsia="en-GB"/>
        </w:rPr>
        <w:t xml:space="preserve"> designing </w:t>
      </w:r>
      <w:r w:rsidR="00E87ABE" w:rsidRPr="00393545">
        <w:rPr>
          <w:rFonts w:eastAsia="Times New Roman" w:cs="Calibri"/>
          <w:sz w:val="24"/>
          <w:szCs w:val="24"/>
          <w:lang w:eastAsia="en-GB"/>
        </w:rPr>
        <w:t>the</w:t>
      </w:r>
      <w:r w:rsidRPr="00393545">
        <w:rPr>
          <w:rFonts w:eastAsia="Times New Roman" w:cs="Calibri"/>
          <w:sz w:val="24"/>
          <w:szCs w:val="24"/>
          <w:lang w:eastAsia="en-GB"/>
        </w:rPr>
        <w:t xml:space="preserve"> project so as to gather stories, illustrations and understanding as </w:t>
      </w:r>
      <w:r w:rsidR="009D445E" w:rsidRPr="00393545">
        <w:rPr>
          <w:rFonts w:eastAsia="Times New Roman" w:cs="Calibri"/>
          <w:sz w:val="24"/>
          <w:szCs w:val="24"/>
          <w:lang w:eastAsia="en-GB"/>
        </w:rPr>
        <w:t>the project progresses.</w:t>
      </w:r>
      <w:r w:rsidRPr="00393545">
        <w:rPr>
          <w:rFonts w:eastAsia="Times New Roman" w:cs="Calibri"/>
          <w:sz w:val="24"/>
          <w:szCs w:val="24"/>
          <w:lang w:eastAsia="en-GB"/>
        </w:rPr>
        <w:t xml:space="preserve"> </w:t>
      </w:r>
      <w:r w:rsidR="009D445E" w:rsidRPr="00393545">
        <w:rPr>
          <w:rFonts w:eastAsia="Times New Roman" w:cs="Calibri"/>
          <w:sz w:val="24"/>
          <w:szCs w:val="24"/>
          <w:lang w:eastAsia="en-GB"/>
        </w:rPr>
        <w:t>Consider</w:t>
      </w:r>
      <w:r w:rsidRPr="00393545">
        <w:rPr>
          <w:rFonts w:eastAsia="Times New Roman" w:cs="Calibri"/>
          <w:sz w:val="24"/>
          <w:szCs w:val="24"/>
          <w:lang w:eastAsia="en-GB"/>
        </w:rPr>
        <w:t xml:space="preserve"> simple forms of evaluation which</w:t>
      </w:r>
      <w:r w:rsidR="009D445E" w:rsidRPr="00393545">
        <w:rPr>
          <w:rFonts w:eastAsia="Times New Roman" w:cs="Calibri"/>
          <w:sz w:val="24"/>
          <w:szCs w:val="24"/>
          <w:lang w:eastAsia="en-GB"/>
        </w:rPr>
        <w:t> record outcomes</w:t>
      </w:r>
      <w:r w:rsidRPr="00393545">
        <w:rPr>
          <w:rFonts w:eastAsia="Times New Roman" w:cs="Calibri"/>
          <w:sz w:val="24"/>
          <w:szCs w:val="24"/>
          <w:lang w:eastAsia="en-GB"/>
        </w:rPr>
        <w:t xml:space="preserve"> </w:t>
      </w:r>
      <w:r w:rsidR="009D445E" w:rsidRPr="00393545">
        <w:rPr>
          <w:rFonts w:eastAsia="Times New Roman" w:cs="Calibri"/>
          <w:sz w:val="24"/>
          <w:szCs w:val="24"/>
          <w:lang w:eastAsia="en-GB"/>
        </w:rPr>
        <w:t>e.g. photo diaries</w:t>
      </w:r>
    </w:p>
    <w:p w14:paraId="162F7069" w14:textId="77777777" w:rsidR="00E87ABE" w:rsidRPr="00393545" w:rsidRDefault="00E87ABE" w:rsidP="006C355B">
      <w:pPr>
        <w:shd w:val="clear" w:color="auto" w:fill="FFFFFF"/>
        <w:suppressAutoHyphens w:val="0"/>
        <w:autoSpaceDN/>
        <w:spacing w:after="0" w:line="276" w:lineRule="auto"/>
        <w:textAlignment w:val="baseline"/>
        <w:rPr>
          <w:rFonts w:eastAsia="Times New Roman" w:cs="Calibri"/>
          <w:sz w:val="24"/>
          <w:szCs w:val="24"/>
          <w:lang w:eastAsia="en-GB"/>
        </w:rPr>
      </w:pPr>
    </w:p>
    <w:p w14:paraId="34F83859" w14:textId="77777777" w:rsidR="00BA0E90" w:rsidRPr="00393545" w:rsidRDefault="006C355B" w:rsidP="00E87ABE">
      <w:pPr>
        <w:shd w:val="clear" w:color="auto" w:fill="FFFFFF"/>
        <w:suppressAutoHyphens w:val="0"/>
        <w:autoSpaceDN/>
        <w:spacing w:after="0" w:line="276" w:lineRule="auto"/>
        <w:textAlignment w:val="baseline"/>
        <w:rPr>
          <w:rFonts w:eastAsia="Times New Roman" w:cs="Calibri"/>
          <w:sz w:val="24"/>
          <w:szCs w:val="24"/>
          <w:lang w:eastAsia="en-GB"/>
        </w:rPr>
      </w:pPr>
      <w:r w:rsidRPr="00393545">
        <w:rPr>
          <w:rFonts w:eastAsia="Times New Roman" w:cs="Calibri"/>
          <w:sz w:val="24"/>
          <w:szCs w:val="24"/>
          <w:lang w:eastAsia="en-GB"/>
        </w:rPr>
        <w:t>These materials provide the means with which to celebrate what has been achieved but also present it to others in support of gaining additional benefits and amplification. In this way a project</w:t>
      </w:r>
      <w:r w:rsidR="00E87ABE" w:rsidRPr="00393545">
        <w:rPr>
          <w:rFonts w:eastAsia="Times New Roman" w:cs="Calibri"/>
          <w:sz w:val="24"/>
          <w:szCs w:val="24"/>
          <w:lang w:eastAsia="en-GB"/>
        </w:rPr>
        <w:t>s</w:t>
      </w:r>
      <w:r w:rsidRPr="00393545">
        <w:rPr>
          <w:rFonts w:eastAsia="Times New Roman" w:cs="Calibri"/>
          <w:sz w:val="24"/>
          <w:szCs w:val="24"/>
          <w:lang w:eastAsia="en-GB"/>
        </w:rPr>
        <w:t xml:space="preserve"> can have wide and ongoing benefit.</w:t>
      </w:r>
    </w:p>
    <w:p w14:paraId="756343A1" w14:textId="77777777" w:rsidR="00E87ABE" w:rsidRDefault="00E87ABE" w:rsidP="00E87ABE">
      <w:pPr>
        <w:shd w:val="clear" w:color="auto" w:fill="FFFFFF"/>
        <w:suppressAutoHyphens w:val="0"/>
        <w:autoSpaceDN/>
        <w:spacing w:after="0" w:line="276" w:lineRule="auto"/>
        <w:textAlignment w:val="baseline"/>
        <w:rPr>
          <w:sz w:val="24"/>
          <w:szCs w:val="24"/>
        </w:rPr>
      </w:pPr>
    </w:p>
    <w:p w14:paraId="4F33FE25" w14:textId="7A242ED2" w:rsidR="002E3642" w:rsidRPr="002E3642" w:rsidRDefault="00911345">
      <w:pPr>
        <w:rPr>
          <w:sz w:val="16"/>
          <w:szCs w:val="16"/>
        </w:rPr>
      </w:pPr>
      <w:r w:rsidRPr="00E87ABE">
        <w:rPr>
          <w:sz w:val="12"/>
          <w:szCs w:val="12"/>
        </w:rPr>
        <w:t>S</w:t>
      </w:r>
      <w:r w:rsidR="00E5380B" w:rsidRPr="00E87ABE">
        <w:rPr>
          <w:sz w:val="12"/>
          <w:szCs w:val="12"/>
        </w:rPr>
        <w:t xml:space="preserve">E </w:t>
      </w:r>
      <w:r w:rsidR="00393545">
        <w:rPr>
          <w:sz w:val="12"/>
          <w:szCs w:val="12"/>
        </w:rPr>
        <w:t>24.</w:t>
      </w:r>
      <w:r w:rsidR="002E3642" w:rsidRPr="00E87ABE">
        <w:rPr>
          <w:sz w:val="12"/>
          <w:szCs w:val="12"/>
        </w:rPr>
        <w:t>03</w:t>
      </w:r>
      <w:r w:rsidR="00E5380B" w:rsidRPr="00E87ABE">
        <w:rPr>
          <w:sz w:val="12"/>
          <w:szCs w:val="12"/>
        </w:rPr>
        <w:t>.21</w:t>
      </w:r>
      <w:r w:rsidR="002E3642" w:rsidRPr="00E87ABE">
        <w:rPr>
          <w:sz w:val="12"/>
          <w:szCs w:val="12"/>
        </w:rPr>
        <w:t>; Acknowledgement GMCVO reports and toolkits</w:t>
      </w:r>
    </w:p>
    <w:sectPr w:rsidR="002E3642" w:rsidRPr="002E3642" w:rsidSect="008B6112">
      <w:pgSz w:w="11906" w:h="16838"/>
      <w:pgMar w:top="284" w:right="144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B1B"/>
    <w:multiLevelType w:val="hybridMultilevel"/>
    <w:tmpl w:val="41FE3520"/>
    <w:lvl w:ilvl="0" w:tplc="9704E622">
      <w:start w:val="1"/>
      <w:numFmt w:val="decimal"/>
      <w:lvlText w:val="%1."/>
      <w:lvlJc w:val="left"/>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12A51"/>
    <w:multiLevelType w:val="multilevel"/>
    <w:tmpl w:val="492C7AF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76A7458"/>
    <w:multiLevelType w:val="hybridMultilevel"/>
    <w:tmpl w:val="59046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34234"/>
    <w:multiLevelType w:val="multilevel"/>
    <w:tmpl w:val="14C896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255EF2"/>
    <w:multiLevelType w:val="hybridMultilevel"/>
    <w:tmpl w:val="6EF4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475957"/>
    <w:multiLevelType w:val="hybridMultilevel"/>
    <w:tmpl w:val="7F4C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B16751"/>
    <w:multiLevelType w:val="hybridMultilevel"/>
    <w:tmpl w:val="1BDAE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671802"/>
    <w:multiLevelType w:val="multilevel"/>
    <w:tmpl w:val="895026BA"/>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4E82051"/>
    <w:multiLevelType w:val="hybridMultilevel"/>
    <w:tmpl w:val="F5B60AEC"/>
    <w:lvl w:ilvl="0" w:tplc="CB02A3BC">
      <w:start w:val="1"/>
      <w:numFmt w:val="bullet"/>
      <w:lvlText w:val="þ"/>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BA1970"/>
    <w:multiLevelType w:val="hybridMultilevel"/>
    <w:tmpl w:val="360E4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C64D86"/>
    <w:multiLevelType w:val="hybridMultilevel"/>
    <w:tmpl w:val="BAE8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C82FFB"/>
    <w:multiLevelType w:val="hybridMultilevel"/>
    <w:tmpl w:val="5BB226F0"/>
    <w:lvl w:ilvl="0" w:tplc="3202FF44">
      <w:start w:val="1"/>
      <w:numFmt w:val="bullet"/>
      <w:lvlText w:val=""/>
      <w:lvlJc w:val="left"/>
      <w:pPr>
        <w:ind w:left="107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4C5B82"/>
    <w:multiLevelType w:val="multilevel"/>
    <w:tmpl w:val="AB509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8A37E18"/>
    <w:multiLevelType w:val="multilevel"/>
    <w:tmpl w:val="78D2A5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FA06F5"/>
    <w:multiLevelType w:val="hybridMultilevel"/>
    <w:tmpl w:val="0B6A24B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15:restartNumberingAfterBreak="0">
    <w:nsid w:val="69681633"/>
    <w:multiLevelType w:val="hybridMultilevel"/>
    <w:tmpl w:val="F71CB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1C6EA8"/>
    <w:multiLevelType w:val="hybridMultilevel"/>
    <w:tmpl w:val="9A240078"/>
    <w:lvl w:ilvl="0" w:tplc="A21A294C">
      <w:numFmt w:val="bullet"/>
      <w:lvlText w:val=""/>
      <w:lvlJc w:val="left"/>
      <w:pPr>
        <w:ind w:left="720" w:hanging="360"/>
      </w:pPr>
      <w:rPr>
        <w:rFonts w:ascii="Symbol" w:eastAsia="Calibri" w:hAnsi="Symbol"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B16B57"/>
    <w:multiLevelType w:val="hybridMultilevel"/>
    <w:tmpl w:val="388EF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12"/>
  </w:num>
  <w:num w:numId="5">
    <w:abstractNumId w:val="13"/>
  </w:num>
  <w:num w:numId="6">
    <w:abstractNumId w:val="10"/>
  </w:num>
  <w:num w:numId="7">
    <w:abstractNumId w:val="11"/>
  </w:num>
  <w:num w:numId="8">
    <w:abstractNumId w:val="16"/>
  </w:num>
  <w:num w:numId="9">
    <w:abstractNumId w:val="6"/>
  </w:num>
  <w:num w:numId="10">
    <w:abstractNumId w:val="17"/>
  </w:num>
  <w:num w:numId="11">
    <w:abstractNumId w:val="5"/>
  </w:num>
  <w:num w:numId="12">
    <w:abstractNumId w:val="9"/>
  </w:num>
  <w:num w:numId="13">
    <w:abstractNumId w:val="2"/>
  </w:num>
  <w:num w:numId="14">
    <w:abstractNumId w:val="14"/>
  </w:num>
  <w:num w:numId="15">
    <w:abstractNumId w:val="8"/>
  </w:num>
  <w:num w:numId="16">
    <w:abstractNumId w:val="15"/>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FCC"/>
    <w:rsid w:val="000154D6"/>
    <w:rsid w:val="00025DDD"/>
    <w:rsid w:val="00057AA5"/>
    <w:rsid w:val="00061F88"/>
    <w:rsid w:val="0009137B"/>
    <w:rsid w:val="00091A39"/>
    <w:rsid w:val="000A1B53"/>
    <w:rsid w:val="00116E05"/>
    <w:rsid w:val="00126CEC"/>
    <w:rsid w:val="0013738A"/>
    <w:rsid w:val="001453CC"/>
    <w:rsid w:val="0015097D"/>
    <w:rsid w:val="00153C19"/>
    <w:rsid w:val="001B47DE"/>
    <w:rsid w:val="001B6FC1"/>
    <w:rsid w:val="001B7270"/>
    <w:rsid w:val="001C02FF"/>
    <w:rsid w:val="001D60BA"/>
    <w:rsid w:val="001E5820"/>
    <w:rsid w:val="001E6647"/>
    <w:rsid w:val="001F44B9"/>
    <w:rsid w:val="00213E6A"/>
    <w:rsid w:val="00256472"/>
    <w:rsid w:val="00262457"/>
    <w:rsid w:val="00272A4D"/>
    <w:rsid w:val="00296F6F"/>
    <w:rsid w:val="002A4540"/>
    <w:rsid w:val="002D2C60"/>
    <w:rsid w:val="002E3642"/>
    <w:rsid w:val="00353DD6"/>
    <w:rsid w:val="00367C04"/>
    <w:rsid w:val="00371627"/>
    <w:rsid w:val="00392459"/>
    <w:rsid w:val="00393545"/>
    <w:rsid w:val="003A355E"/>
    <w:rsid w:val="004070C3"/>
    <w:rsid w:val="0041004F"/>
    <w:rsid w:val="004446D9"/>
    <w:rsid w:val="00452D7E"/>
    <w:rsid w:val="004629F4"/>
    <w:rsid w:val="004676B9"/>
    <w:rsid w:val="004867D5"/>
    <w:rsid w:val="0049255B"/>
    <w:rsid w:val="00524FCC"/>
    <w:rsid w:val="00527551"/>
    <w:rsid w:val="00564D83"/>
    <w:rsid w:val="00583322"/>
    <w:rsid w:val="005923C6"/>
    <w:rsid w:val="005B16A9"/>
    <w:rsid w:val="005B1FB8"/>
    <w:rsid w:val="005C49AA"/>
    <w:rsid w:val="005C5A4E"/>
    <w:rsid w:val="00633DEC"/>
    <w:rsid w:val="00661EEB"/>
    <w:rsid w:val="00664679"/>
    <w:rsid w:val="00677B8E"/>
    <w:rsid w:val="006C020C"/>
    <w:rsid w:val="006C355B"/>
    <w:rsid w:val="006F39D2"/>
    <w:rsid w:val="00731EE9"/>
    <w:rsid w:val="00733E4B"/>
    <w:rsid w:val="00780586"/>
    <w:rsid w:val="007832F4"/>
    <w:rsid w:val="00820199"/>
    <w:rsid w:val="008366A0"/>
    <w:rsid w:val="00864BEB"/>
    <w:rsid w:val="008838EA"/>
    <w:rsid w:val="008A5CB4"/>
    <w:rsid w:val="008B1A50"/>
    <w:rsid w:val="008B2F4D"/>
    <w:rsid w:val="008B6112"/>
    <w:rsid w:val="008B75BB"/>
    <w:rsid w:val="00901FBE"/>
    <w:rsid w:val="00911345"/>
    <w:rsid w:val="009209D7"/>
    <w:rsid w:val="009234D6"/>
    <w:rsid w:val="00923D78"/>
    <w:rsid w:val="00984FE5"/>
    <w:rsid w:val="009A7935"/>
    <w:rsid w:val="009B0C8D"/>
    <w:rsid w:val="009D445E"/>
    <w:rsid w:val="009E0EEF"/>
    <w:rsid w:val="009F371B"/>
    <w:rsid w:val="009F6768"/>
    <w:rsid w:val="00A519AD"/>
    <w:rsid w:val="00A84D07"/>
    <w:rsid w:val="00A875E2"/>
    <w:rsid w:val="00A918EA"/>
    <w:rsid w:val="00A95302"/>
    <w:rsid w:val="00AB53DC"/>
    <w:rsid w:val="00AC5925"/>
    <w:rsid w:val="00AE3CFD"/>
    <w:rsid w:val="00AF44FD"/>
    <w:rsid w:val="00B26923"/>
    <w:rsid w:val="00B45F9D"/>
    <w:rsid w:val="00B47FCB"/>
    <w:rsid w:val="00B72AD9"/>
    <w:rsid w:val="00B9158A"/>
    <w:rsid w:val="00BA0E90"/>
    <w:rsid w:val="00BC0B72"/>
    <w:rsid w:val="00BC30EE"/>
    <w:rsid w:val="00BD1923"/>
    <w:rsid w:val="00BE0117"/>
    <w:rsid w:val="00BF7854"/>
    <w:rsid w:val="00C052AA"/>
    <w:rsid w:val="00C12960"/>
    <w:rsid w:val="00C345C7"/>
    <w:rsid w:val="00C40D56"/>
    <w:rsid w:val="00C538C0"/>
    <w:rsid w:val="00C5679D"/>
    <w:rsid w:val="00C96E46"/>
    <w:rsid w:val="00CF2039"/>
    <w:rsid w:val="00D23F8C"/>
    <w:rsid w:val="00D61AED"/>
    <w:rsid w:val="00D62C70"/>
    <w:rsid w:val="00D643F1"/>
    <w:rsid w:val="00D82300"/>
    <w:rsid w:val="00D971DA"/>
    <w:rsid w:val="00DF563A"/>
    <w:rsid w:val="00E038B2"/>
    <w:rsid w:val="00E21499"/>
    <w:rsid w:val="00E21B72"/>
    <w:rsid w:val="00E372E7"/>
    <w:rsid w:val="00E37C80"/>
    <w:rsid w:val="00E5380B"/>
    <w:rsid w:val="00E81039"/>
    <w:rsid w:val="00E84C7C"/>
    <w:rsid w:val="00E87ABE"/>
    <w:rsid w:val="00EE3E22"/>
    <w:rsid w:val="00EE709C"/>
    <w:rsid w:val="00F4776E"/>
    <w:rsid w:val="00F702E4"/>
    <w:rsid w:val="00F82670"/>
    <w:rsid w:val="00F93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41F62"/>
  <w15:chartTrackingRefBased/>
  <w15:docId w15:val="{3BF35F3E-F380-4EAC-BC07-3903D532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FCC"/>
    <w:pPr>
      <w:suppressAutoHyphens/>
      <w:autoSpaceDN w:val="0"/>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24FCC"/>
    <w:pPr>
      <w:ind w:left="720"/>
    </w:pPr>
  </w:style>
  <w:style w:type="paragraph" w:styleId="BalloonText">
    <w:name w:val="Balloon Text"/>
    <w:basedOn w:val="Normal"/>
    <w:link w:val="BalloonTextChar"/>
    <w:uiPriority w:val="99"/>
    <w:semiHidden/>
    <w:unhideWhenUsed/>
    <w:rsid w:val="008A5C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CB4"/>
    <w:rPr>
      <w:rFonts w:ascii="Segoe UI" w:eastAsia="Calibri" w:hAnsi="Segoe UI" w:cs="Segoe UI"/>
      <w:sz w:val="18"/>
      <w:szCs w:val="18"/>
    </w:rPr>
  </w:style>
  <w:style w:type="character" w:styleId="Hyperlink">
    <w:name w:val="Hyperlink"/>
    <w:basedOn w:val="DefaultParagraphFont"/>
    <w:uiPriority w:val="99"/>
    <w:unhideWhenUsed/>
    <w:rsid w:val="001E5820"/>
    <w:rPr>
      <w:color w:val="0563C1" w:themeColor="hyperlink"/>
      <w:u w:val="single"/>
    </w:rPr>
  </w:style>
  <w:style w:type="table" w:styleId="TableGrid">
    <w:name w:val="Table Grid"/>
    <w:basedOn w:val="TableNormal"/>
    <w:uiPriority w:val="39"/>
    <w:rsid w:val="00410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963847">
      <w:bodyDiv w:val="1"/>
      <w:marLeft w:val="0"/>
      <w:marRight w:val="0"/>
      <w:marTop w:val="0"/>
      <w:marBottom w:val="0"/>
      <w:divBdr>
        <w:top w:val="none" w:sz="0" w:space="0" w:color="auto"/>
        <w:left w:val="none" w:sz="0" w:space="0" w:color="auto"/>
        <w:bottom w:val="none" w:sz="0" w:space="0" w:color="auto"/>
        <w:right w:val="none" w:sz="0" w:space="0" w:color="auto"/>
      </w:divBdr>
    </w:div>
    <w:div w:id="1620841306">
      <w:bodyDiv w:val="1"/>
      <w:marLeft w:val="0"/>
      <w:marRight w:val="0"/>
      <w:marTop w:val="0"/>
      <w:marBottom w:val="0"/>
      <w:divBdr>
        <w:top w:val="none" w:sz="0" w:space="0" w:color="auto"/>
        <w:left w:val="none" w:sz="0" w:space="0" w:color="auto"/>
        <w:bottom w:val="none" w:sz="0" w:space="0" w:color="auto"/>
        <w:right w:val="none" w:sz="0" w:space="0" w:color="auto"/>
      </w:divBdr>
      <w:divsChild>
        <w:div w:id="1684356898">
          <w:marLeft w:val="0"/>
          <w:marRight w:val="0"/>
          <w:marTop w:val="0"/>
          <w:marBottom w:val="0"/>
          <w:divBdr>
            <w:top w:val="none" w:sz="0" w:space="0" w:color="auto"/>
            <w:left w:val="none" w:sz="0" w:space="0" w:color="auto"/>
            <w:bottom w:val="none" w:sz="0" w:space="0" w:color="auto"/>
            <w:right w:val="none" w:sz="0" w:space="0" w:color="auto"/>
          </w:divBdr>
        </w:div>
        <w:div w:id="151602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Eakers</dc:creator>
  <cp:keywords/>
  <dc:description/>
  <cp:lastModifiedBy>Kate Beith</cp:lastModifiedBy>
  <cp:revision>2</cp:revision>
  <cp:lastPrinted>2021-03-16T16:00:00Z</cp:lastPrinted>
  <dcterms:created xsi:type="dcterms:W3CDTF">2021-05-17T19:09:00Z</dcterms:created>
  <dcterms:modified xsi:type="dcterms:W3CDTF">2021-05-17T19:09:00Z</dcterms:modified>
</cp:coreProperties>
</file>